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AC50D0" w:rsidRPr="00EF3AF4" w:rsidRDefault="00AC50D0" w:rsidP="00EF3AF4">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EF3AF4">
        <w:rPr>
          <w:rFonts w:ascii="Times New Roman" w:eastAsia="Times New Roman" w:hAnsi="Times New Roman" w:cs="Times New Roman"/>
          <w:b/>
          <w:sz w:val="32"/>
          <w:szCs w:val="32"/>
          <w:bdr w:val="none" w:sz="0" w:space="0" w:color="auto" w:frame="1"/>
          <w:lang w:eastAsia="ru-RU"/>
        </w:rPr>
        <w:t>Учет расчётов по налогам</w:t>
      </w:r>
    </w:p>
    <w:p w:rsidR="00EF3AF4" w:rsidRDefault="00EF3AF4" w:rsidP="00EF3AF4">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EF3AF4" w:rsidRPr="00B45527" w:rsidRDefault="00EF3AF4" w:rsidP="00EF3AF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EA5B93" w:rsidRPr="00EA5B93" w:rsidRDefault="00EA5B93" w:rsidP="00EA5B93">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EA5B93">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EA5B93" w:rsidRPr="00EA5B93" w:rsidRDefault="00B80991" w:rsidP="00EA5B93">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EA5B93" w:rsidRPr="00EA5B93">
          <w:rPr>
            <w:rFonts w:ascii="Times New Roman CYR" w:eastAsiaTheme="minorEastAsia" w:hAnsi="Times New Roman CYR" w:cs="Times New Roman CYR"/>
            <w:b/>
            <w:color w:val="0000FF" w:themeColor="hyperlink"/>
            <w:sz w:val="28"/>
            <w:szCs w:val="28"/>
            <w:u w:val="single"/>
            <w:lang w:val="en-US" w:eastAsia="ru-RU"/>
          </w:rPr>
          <w:t>http</w:t>
        </w:r>
        <w:r w:rsidR="00EA5B93" w:rsidRPr="00EA5B93">
          <w:rPr>
            <w:rFonts w:ascii="Times New Roman CYR" w:eastAsiaTheme="minorEastAsia" w:hAnsi="Times New Roman CYR" w:cs="Times New Roman CYR"/>
            <w:b/>
            <w:color w:val="0000FF" w:themeColor="hyperlink"/>
            <w:sz w:val="28"/>
            <w:szCs w:val="28"/>
            <w:u w:val="single"/>
            <w:lang w:eastAsia="ru-RU"/>
          </w:rPr>
          <w:t>://учебники.информ2000.рф/</w:t>
        </w:r>
        <w:r w:rsidR="00EA5B93" w:rsidRPr="00EA5B93">
          <w:rPr>
            <w:rFonts w:ascii="Times New Roman CYR" w:eastAsiaTheme="minorEastAsia" w:hAnsi="Times New Roman CYR" w:cs="Times New Roman CYR"/>
            <w:b/>
            <w:color w:val="0000FF" w:themeColor="hyperlink"/>
            <w:sz w:val="28"/>
            <w:szCs w:val="28"/>
            <w:u w:val="single"/>
            <w:lang w:val="en-US" w:eastAsia="ru-RU"/>
          </w:rPr>
          <w:t>diplom</w:t>
        </w:r>
        <w:r w:rsidR="00EA5B93" w:rsidRPr="00EA5B93">
          <w:rPr>
            <w:rFonts w:ascii="Times New Roman CYR" w:eastAsiaTheme="minorEastAsia" w:hAnsi="Times New Roman CYR" w:cs="Times New Roman CYR"/>
            <w:b/>
            <w:color w:val="0000FF" w:themeColor="hyperlink"/>
            <w:sz w:val="28"/>
            <w:szCs w:val="28"/>
            <w:u w:val="single"/>
            <w:lang w:eastAsia="ru-RU"/>
          </w:rPr>
          <w:t>.</w:t>
        </w:r>
        <w:r w:rsidR="00EA5B93" w:rsidRPr="00EA5B93">
          <w:rPr>
            <w:rFonts w:ascii="Times New Roman CYR" w:eastAsiaTheme="minorEastAsia" w:hAnsi="Times New Roman CYR" w:cs="Times New Roman CYR"/>
            <w:b/>
            <w:color w:val="0000FF" w:themeColor="hyperlink"/>
            <w:sz w:val="28"/>
            <w:szCs w:val="28"/>
            <w:u w:val="single"/>
            <w:lang w:val="en-US" w:eastAsia="ru-RU"/>
          </w:rPr>
          <w:t>shtml</w:t>
        </w:r>
      </w:hyperlink>
    </w:p>
    <w:p w:rsidR="00AC50D0" w:rsidRPr="00AC50D0" w:rsidRDefault="00AC50D0" w:rsidP="00AC50D0">
      <w:pPr>
        <w:spacing w:after="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Одним из основных механизмов регулирования финансовых взаимоотношений считается политика в области налогообложения. Отношения между государством, хозяйствующими субъектами, и населением осуществляются путём исчисления и уплаты налогов в бюджет, для нормального функционирования государственного аппарата.СОДЕРЖАНИЕ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ВВЕДЕНИЕ………………………………………………………………………….3</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 ТЕОРЕТИЧЕСКИЕ ОСНОВЫ СИСТЕМЫ НАЛОГООБЛОЖЕНИЯ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1.1 Понятие и виды налогов и налоговой политики государства………………..6</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1.2. Система счетов</w:t>
      </w:r>
      <w:r w:rsidR="00EF3AF4">
        <w:rPr>
          <w:rFonts w:ascii="Times New Roman" w:eastAsia="Times New Roman" w:hAnsi="Times New Roman" w:cs="Times New Roman"/>
          <w:color w:val="444444"/>
          <w:sz w:val="21"/>
          <w:szCs w:val="21"/>
          <w:lang w:eastAsia="ru-RU"/>
        </w:rPr>
        <w:t xml:space="preserve"> </w:t>
      </w:r>
      <w:r w:rsidRPr="00AC50D0">
        <w:rPr>
          <w:rFonts w:ascii="Times New Roman" w:eastAsia="Times New Roman" w:hAnsi="Times New Roman" w:cs="Times New Roman"/>
          <w:color w:val="444444"/>
          <w:sz w:val="21"/>
          <w:szCs w:val="21"/>
          <w:lang w:eastAsia="ru-RU"/>
        </w:rPr>
        <w:t>и документальное оформление по расчетам налогов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1.3Единство и различия правил учета обязательств по налогам в соответствии с РСБУ И МСФО</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 ДЕЙСТВУЮЩАЯ  ПРАКТИКА  РАСЧЕТОВ С БЮДЖЕТОМ ПО НАЛОГАМ В ООО «ЛокоТех-Сервис»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2.1 Учет расчётов с персоналом по НДФЛ</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2.2 Особенности исчисления и учёт НДС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2.3Бухгалтерский и налоговый учёт расчётов по налогу на прибыль</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2.4 Учёт прочих налогов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2.5. Составление налоговых деклараций и раскрытиеинформации о налогах в бухгалтерской отчетности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3. СОВЕРШЕНСТВОВАНИЕ И ОПТИМИЗАЦИЯ  НАЛОГОВ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3.1 Анализ налогов и их автоматизация в ООО «ЛокоТех-Сервис»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3.2 Мероприятия по снижению налоговой нагрузки, и ихэкономическая оценка в продаже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ЗАКЛЮЧЕНИЕ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СПИСОК ИСПОЛЬЗОВАННЫХ ИСТОЧНИКОВ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ВВЕДЕНИЕ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Одним из основных механизмов регулирования финансовых взаимоотношений считается политика в области налогообложения. Отношения между государством, хозяйствующими субъектами, и населением осуществляются путём исчисления и уплаты налогов в бюджет, для нормального функционирования государственного аппарата.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Так как налоги считаются важной финансовой составляющей страны, правительство не может существовать без взимания налогов, поэтому налогообложениетам, где есть государственное регулирование экономики. В первую очередь, налоги — это важная финансово-экономическая группа.</w:t>
      </w:r>
    </w:p>
    <w:p w:rsid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Правильно построенная налоговая система, обеспечивающая приток средств в казну страны, не должна негативно воздействовать на стимул налогоплательщика к продвижению предпринимательской деятельности, и при этом, обязана обращать его поиски путей увеличения эффективности производства в верное русло.</w:t>
      </w:r>
    </w:p>
    <w:tbl>
      <w:tblPr>
        <w:tblStyle w:val="a6"/>
        <w:tblW w:w="0" w:type="auto"/>
        <w:jc w:val="center"/>
        <w:tblInd w:w="0" w:type="dxa"/>
        <w:tblLook w:val="04A0" w:firstRow="1" w:lastRow="0" w:firstColumn="1" w:lastColumn="0" w:noHBand="0" w:noVBand="1"/>
      </w:tblPr>
      <w:tblGrid>
        <w:gridCol w:w="8472"/>
      </w:tblGrid>
      <w:tr w:rsidR="00B83F2C" w:rsidTr="00B83F2C">
        <w:trPr>
          <w:jc w:val="center"/>
        </w:trPr>
        <w:tc>
          <w:tcPr>
            <w:tcW w:w="8472" w:type="dxa"/>
            <w:tcBorders>
              <w:top w:val="single" w:sz="4" w:space="0" w:color="auto"/>
              <w:left w:val="single" w:sz="4" w:space="0" w:color="auto"/>
              <w:bottom w:val="single" w:sz="4" w:space="0" w:color="auto"/>
              <w:right w:val="single" w:sz="4" w:space="0" w:color="auto"/>
            </w:tcBorders>
            <w:hideMark/>
          </w:tcPr>
          <w:p w:rsidR="00B83F2C" w:rsidRDefault="00B80991">
            <w:pPr>
              <w:spacing w:line="360" w:lineRule="auto"/>
              <w:textAlignment w:val="baseline"/>
              <w:rPr>
                <w:rFonts w:ascii="Arial" w:eastAsia="Times New Roman" w:hAnsi="Arial" w:cs="Times New Roman"/>
                <w:color w:val="444444"/>
                <w:sz w:val="28"/>
                <w:szCs w:val="28"/>
              </w:rPr>
            </w:pPr>
            <w:hyperlink r:id="rId9" w:history="1">
              <w:r w:rsidR="00B83F2C">
                <w:rPr>
                  <w:rStyle w:val="a4"/>
                  <w:rFonts w:eastAsia="Times New Roman" w:cs="Times New Roman"/>
                  <w:lang w:eastAsia="ru-RU"/>
                </w:rPr>
                <w:t>Вернуться в библиотеку по экономике и праву: учебники, дипломы, диссертации</w:t>
              </w:r>
            </w:hyperlink>
          </w:p>
          <w:p w:rsidR="00B83F2C" w:rsidRDefault="00B80991">
            <w:pPr>
              <w:spacing w:line="360" w:lineRule="auto"/>
              <w:textAlignment w:val="baseline"/>
              <w:rPr>
                <w:rFonts w:ascii="Arial" w:eastAsia="Times New Roman" w:hAnsi="Arial" w:cs="Times New Roman"/>
                <w:color w:val="444444"/>
                <w:sz w:val="28"/>
                <w:szCs w:val="28"/>
              </w:rPr>
            </w:pPr>
            <w:hyperlink r:id="rId10" w:history="1">
              <w:r w:rsidR="00B83F2C">
                <w:rPr>
                  <w:rStyle w:val="a4"/>
                  <w:rFonts w:eastAsia="Times New Roman" w:cs="Times New Roman"/>
                  <w:lang w:eastAsia="ru-RU"/>
                </w:rPr>
                <w:t>Рерайт текстов и уникализация 90 %</w:t>
              </w:r>
            </w:hyperlink>
          </w:p>
          <w:p w:rsidR="00B83F2C" w:rsidRDefault="00B80991">
            <w:pPr>
              <w:spacing w:line="360" w:lineRule="auto"/>
              <w:textAlignment w:val="baseline"/>
              <w:rPr>
                <w:rFonts w:ascii="Arial" w:eastAsia="Times New Roman" w:hAnsi="Arial" w:cs="Times New Roman"/>
                <w:color w:val="444444"/>
                <w:sz w:val="28"/>
                <w:szCs w:val="28"/>
              </w:rPr>
            </w:pPr>
            <w:hyperlink r:id="rId11" w:history="1">
              <w:r w:rsidR="00B83F2C">
                <w:rPr>
                  <w:rStyle w:val="a4"/>
                  <w:rFonts w:eastAsia="Times New Roman" w:cs="Times New Roman"/>
                  <w:lang w:eastAsia="ru-RU"/>
                </w:rPr>
                <w:t>Написание по заказу контрольных, дипломов, диссертаций. . .</w:t>
              </w:r>
            </w:hyperlink>
          </w:p>
        </w:tc>
      </w:tr>
    </w:tbl>
    <w:p w:rsidR="00B83F2C" w:rsidRPr="00AC50D0" w:rsidRDefault="00B83F2C" w:rsidP="00AC50D0">
      <w:pPr>
        <w:spacing w:after="420" w:line="480" w:lineRule="atLeast"/>
        <w:textAlignment w:val="baseline"/>
        <w:rPr>
          <w:rFonts w:ascii="Times New Roman" w:eastAsia="Times New Roman" w:hAnsi="Times New Roman" w:cs="Times New Roman"/>
          <w:color w:val="444444"/>
          <w:sz w:val="21"/>
          <w:szCs w:val="21"/>
          <w:lang w:eastAsia="ru-RU"/>
        </w:rPr>
      </w:pP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Актуальность темы заключается в том, что деятельность любого бизнеса находится в зависимости от присутствия и эффективности применения финансовых ресурсов. Они обеспечивают жизнедеятельность организации.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Потому забота об экономическом состоянии считается отправным фактором и окончательным результатом  налогообложения компании. К тому же в  критериях рыночной экономики данные вопросы имеют актуальное значение.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Увеличение роли денег считается отличительной чертой и направленностью во всем  мире, что говорит об актуальности проблемы изучения налогов компаний. Экономическое положение организации характеризуется системой показателей, отображающих положениеденежных средств в процессе ее кругооборота и способность обобщить законодательную базу регулирующую будущее налогообложение экономического субъекта.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Целью работы является изучение учета счетов по налогам.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Для достижения цели в работе необходимо определить круг задач подлежащих разрешению:</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изучить понятие и виды налогов и налоговой политики государства;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-изучить систему счетов и документальное оформление по расчетам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налогов;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-раскрытьединство и различия правил учета обязательств по налогам в соответствии с РСБУ И МСФО;</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-рассмотреть учет расчётов по НДФЛ;</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-исследовать особенности исчисления и учёт НДС;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-изучить бухгалтерский и налоговый учёт расчётов по налогу на прибыль;</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-исследовать учёт прочих налогов;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-исследоватьсоставление налоговых деклараций и раскрытиеинформации о налогах в бухгалтерской отчетности;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-провести анализ  налоговООО «ЛокоТех-Сервис» и их автоматизацию;</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разработать мероприятия по снижению налоговой нагрузки, и их экономическую оценку в продаже;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Предметом исследования является учет расчётов по налогамюридических лиц в России.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Объектисследованиявыступает ООО «ЛокоТех-Сервис» основным видом деятельности, которого являетсявспомогательная, связанная с железнодорожным транспортом. Исследование проводится по данным бухгалтерского учета и отчетности 2017,2018 года и по настоящее время.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Практической значимостью работы считается то, что разработанные мероприятия по оптимизацииналогов в ООО «ЛокоТех-Сервис»могут быть использованы руководством, в управлении деятельностью экономического субъекта.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Выпускная квалификационная работа состоит из трех глав, заключения, пика использованных  источников и приложения.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Теоретической основой для написания работы явились законодательные и нормативно-правовые акты, труды российских авторов, монографии, учебники, научные статьи преподавателей, таких как:Александровой А.И.; Баталовой И.С.; Борисова А.Н.;Брызгалкина А.В., Берника В.Р., Головкин А.Н. ;Владыковой В.М.   и других.</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lastRenderedPageBreak/>
        <w:t>1. ТЕОРЕТИЧЕСКИЕ ОСНОВЫ СИСТЕМЫ НАЛОГООБЛОЖЕНИЯ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1.1  Понятие и виды налогов и налоговой политики государства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Под налогами в соответствии со ст. 8 НК РФ, понимаютсяобязательные платежи, взимаемые с хозяйствующих субъектов в форме отчужденияв целях экономического обеспечения работы государства. Такие платежи принадлежат им на правехозяйственного ведения, собственности, и оперативного управления капиталом.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Основные принципы налогов: уплата; определение величины налога по каждому налогоплательщику;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уплачиваются суммы на безвозмездной основе, не подразумевая по собой выдачу каких-либоблаг либо услуг налогоплательщику;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смена формы принадлежности, путемотчужденияпринадлежащих организации, части денежных средств;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-часть принадлежности хозяйствующего субъекта в денежном выражении переходит в муниципальную, и при этом появляется централизованный фонд (бюджет) страны.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Физические лица либо организации, получающие доход, создают отчисления налогов в бюджет.</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 макроэкономическом уровне финансовое содержание налога – это доля произведённого ВВП (валового внутреннего продукта), которое государство перераспределяет, имея цель в дальнейшем реализовать собственные функции.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 микроэкономическом – это понудительно отчуждаемая часть заработка, приобретенного физическими и юридическими лицами.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Исключение в пользу сообщества ввиде обязательного вклада, в части ВВП.</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Очень важную роль играют налоги во всей налоговой политике (совокупность определенных событий в области налогообложения, которая считается частью единой финансовой политики страны) РФ.</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ходе разработки налоговой политикиучитывается, национальные особенности государства и опыт международного характера. В связи с этим цели и содержание политики обусловлены определенными причинами: общественно-финансовым строем общества, состоянием муниципальных финансов и экономики [1].</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Проведение политики базируется на том, что посредством налогов можно воздействовать на формирование хозяйствующих субъектов и, следственно, на экономику страны и общественную жизнь общества. К примеру, правительство создает финансовые условия для удачной внешнеэкономической деятельности хозяйствующих субъектов, устанавливая на товар, вывозимый в таможенном режиме экспорта, льготу в виде ставкеНДС 0%. Таким образом правительство усиливает народнохозяйственный потенциал страны.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Налоги, составляющие более 85 % бюджета государства, создают возможность через расходную часть бюджета исполнять воздействие на формирование экономики.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При этом в ситуации, когда в области налогообложения интересы населения и государства не будут взаимосвязаны, это отразится и на политики в области налогообложения. При этом будет заметно усиленное противодействие со стороны налогоплательщиков, влияющее на реализацию политикина практике. В налоговом плане, в особенном разделе юридической науки – отражается законный аспект, находящийся в неразрывном согласье с конституционным административным и финансовым правом. Отправными моментами при осуществлении политики служит положение налогового права.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Государством с расчетом на перспективу политика разрабатывается и ведется как налоговая стратегия. Тактика и стратегия обязаны быть неразделимы.  В случае, когда тактические шаги, предпринимаемые управлением страны в области налогообложения на текущий момент, считаются экономически не аргументированными, это не только мешает реализации произведенной налоговой стратегии, но и деформирует целый экономический курс страны.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Таким образом, главными задачами политики на современном шаге развития считается обеспечение страны экономическими ресурсами в достаточном размере, сглаживание неравенства в уровнях заработков народонаселения ,создание критерий для регулирования и развития страны, и увеличения в целом его благополучия, но для этого необходимо знать определенный  перечень инструментов в политики.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 практике осуществление политики исполняется через определенные налоговые инструменты. Такие рычаги осуществляют организационно-правовые задачи и методы управления и включают 3 элемента[3]: налоговое планирование и прогнозирование, регулирование и контроль.</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Основой для исследования планов общественно-финансового развития страны на установленный период служит прогнозирование. В процессе прогнозирования налоговых поступлений решается вопросы регулировки налоговых отношений между субъектами Федерации, центром, государственными образованиями и городами. Обосновать предложения по изменению положений внедрения определенных видов налогов, можно в ходе налогового планирования. Регулирование налоговсодействует увеличению значения финансового развития государства и оживлению деловой энергичности компаний благодаря налоговому воздействию на размеры и эффективность инвестиционных действий.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Контроль поступления налогов призван обеспечить полноту и оперативность поступления доходов в бюджет. Принципиальной задачей его считается создание критерий, мешающих уклонению от уплаты налогов. Чтоб налоговый контроль был действенным, нужно создание соответственной нормативной, законный и информационной базы.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Все звенья налогового механизма обязаны быть тесно взаимосвязаны. Для действенного воплощение политики принципиально использование оптимального налогового механизма. Это значит обеспечение соответственных норм и правил их исчисления и уплаты в бюджетинаилучшее сочетание выбора разумных налогов.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В регулировании экономики государство играет не последнюю роль, особенно при проведении политики в области налогообложения она исполняется с помощью таковых налоговых инструментов, как льгота, налоговая ставка, санкции, налоговая база. При этом правительство использует и косвенные, и прямые, способы применения налоговых инструментов.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Принципиальным средством воплощения политики страны в области регулирования заработков считается налоговая ставка[4]. Она описывает процент налоговой базы либо ее доли, денежная оценка которой считается величиной налога. Не трогаямассивность налогового законодательства, а только корректируя поставленные ставки, руководство имеет возможность изменить политику, исполнив при этом налоговое регулирование.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Путем внедрениядифференцированных ставок, можно значительно увеличить результат от проведения политики в области налогообложения.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Такие ставки используются некоторыми категориямихозяйственных субъектов в отдельных регионах, для разных секторов экономики и компаний. Ставка налога гарантирует условную переносимость финансового законодательства, позволяет правительству быстро и эффективно выполнить смену ценностей в политике регулировании заработков.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Неоценимую роль играют налоговые ставки, влияющие на осуществление государственной политики, дающие толчокв способности применения разных ставок налогов: прогрессивных, пропорциональных и регрессивных. Немаловажное значение имеют регрессивные и современные ставки, дающие возможностьсоздать доходы бюджетов разных уровней, ирегулировать степень доходов разных категорий налогоплательщиков.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Централизованная единичная налоговая система, благодаря налоговым ставкам считается довольно эластичной, что гарантируется уточнением ставок налогов и приведением политики в соотношение с настоящей финансовой конъюнктурой.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Во многих государствах поощряются создание небольших компаний,научно-технические исследования,вовлечение зарубежного капитала,  имеющие базовое значение для предстоящего развития экономики, для развития которых государство предоставляет определённые налоговые льготы.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Создание новейших высокотехнологичных производств, способствующих выпуску конкурентоспособной продукции для крупного рынка,стимулируют экологические планы.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Создание налоговой базы также считается серьезным инвентарем политики государства, так как от этого находится в зависимости повышение либо уменьшение налоговых обязательств разных категорий хозяйствующихсубъектов. Такая база создает дополнительную мотивацию либо, напротив, ограничивает возможности для расширения изготовления и инвестиционных планов и соответственного роста (понижения) финансового развития.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Налоговая политика осуществляется посредством последующих способов [5]: управления; информирования (пропаганды); обучения; консультирования; льготирования; контроля; принуждения.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Работа налоговых органов, направлена на информированиеналогоплательщика о его налоговых обязанностях. Путем применения телекоммуникационных связей, налоговый орган передает информацию о действующих налогах и сборах, порядке уплаты.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Данное информирование имеет собственную цель- привитие компании осознанной необходимости честного выполнения ими обязанностей по начислению и уплате налогов и подразумевает осуществление просветительской работы по объяснению необходимости налогообложения для РФ.</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Разъяснением и консультированием экономических и налоговыхорганонов, ответственных за выполнение обязанностей по начислению и уплате налогов, положений законодательства о налогах и сборах, использование которых на практике вызывает у них затруднения.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Работа органов налоговых служб по внедрению особых форм и способов раскрытия нарушений  в законодательстве, направленно на возможность высокого исполнения налоговой дисциплины среди налогоплательщиков и налоговых агентов называется контролем[7].</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Работа органов налоговых служб по принудительному выполнению обязанностей по начислению и уплате налогов посредством внедрения в отношении недобросовестных налогоплательщиков мер взыскания и остальных санкций называется принуждение.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1.2. Система счетов и документальное оформление по расчетам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налогов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Методом текущего отражения хозяйственных операций и получения обобщающих признаков хозяйственной работы. Они являютсясредством раздельного отражения сгруппированных особым образом хозяйственных средств, их процессов и источниковназываемыхсистемой счетов. Графически счета вполне возможно представить в форме таблиц, в которых делаются учетные записи.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зависимости от характера учитываемых объектов записи на счетах проводятся в разных измерителях:  трудовых, натуральных и денежных.</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Впрочем, для получения обобщенных характеристик нужен денежный измеритель. При перемещении хозяйственных средств в сторону увеличения или же уменьшения, так же изменяются и  соответствующие балансовые статьив учете.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Отражаются по отдельности, увеличение или же уменьшение средств и их источников,потому счет разделяется на 2 части: левую и правую. 1 из них (правая) называется  кредитом, а другая (левая) — дебетом.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Отдельные счета открываются для каждого объекта учета.Оборотами называют результаты записей сумм операций по кредиту и дебиту счета.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Остатком, либо сальдо, называют разницу между суммами, проставленными на одной стороне счета, и суммами, отмеченными на другой его стороне. Остатки имеют все шансы быть дебетовыми или же кредитовыми в зависимости от того, превосходит ли дебет кредит или же напротив. Для определения нового остатка предварительно складывают оборот, отражающий повышение средств, с начальным остатком, а далее вычитают оборот, отражающий их сокращение. В случае недоступности остатка счет считается закрытым.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 различных сторонах счета в зависимости от того, предусматривает ли данный счет виды средств или же их информаторы записываются остатки, а также увеличения и сокращения учитываемых объектов, в основном в автоматизированном виде.Именно так, на счетах, отражающих остатки, виды средств, в дебет счета учитываемого объекта записываются увеличение, а в кредит — уменьшение. На счетах, служащих для учета источников средств, остатки и увеличения указываются в кредите, а  в дебетеснижение источников средств.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Счета разделяются на активные и пассивные, в зависимости от учета видов средств или же их источников.Активными называются счета, учитывающие виды средств, а пассивными — счета, фиксирующие их информаторы (рисунок 1).</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Рисунок 1- Схема счетов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Именно такую схемуимеют счета, в которых отражаются остатки и операции на всех счетах бухгалтерского учета. При этом  в бухгалтерском учете наличествует целый ряд трудоемких счетов, по собственной структуре отличающихся от данных простых схем. К таким счетам относятся  такие, на которых предусматриваются экономические результаты хозяйственной работы ихозяйственные процессы.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Структура данных счетов отражает отличительные черты учитываемых объектов. Но деление на активные и пассивныесчитается ихосновой.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Бывают ситуации, когда счета носят перемешанный характер, активных и пассивных счетов (активно-пассивные счета)объединяя внутри себя показатели. При этом на них  появляется кредитовое или дебетовое сальдо, в зависимости от хозяйственных операций и последствий деятельности предприятия. Так же на них могут появиться в одно и тоже время дебетовое и кредитовое сальдо, так именуемое развернутое сальдо.</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Согласно действующему налоговому законодательству (ст. 313 НК РФ) доказательством данных налогового учета считаются последующие документы: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 учетные первичные документы;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 регистры аналитического налогового учета;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3) расчет налоговой базы.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Все документы по налогам формируются в организации в системе налогового учета.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 НДС основными учетными документами являются: счета-фактуры; платежные поручения; журналы учета выставленных и полученных счетов; книги покупок и продаж; налоговая декларация.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Наличие счета-фактуры у хозяйствующего субъекта считается неотъемлемым условием для возмещения входного НДС по полученным товарам,  услугам. При этом согласно требованиями ст. 169 НК РФ, для  правомерного зачета НДС счет-фактура обязана быть оформлен соответствующе.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Учет НДФЛ проводится в налоговых карточках установленного образца, форма которых подтверждена Приказом МНС РФ от 01.11. 2000 года N БГ-3-08/379 (в ред. от 30.10 .2017)[24].</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Для учета налоговыми агентами, применяетсяформа N 1-НДФЛ использующаяся руководителями, для учета всех доходов и налоговых вычетов физических лиц отдельно по каждому: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Включает в себя: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доход,  от приобретенных им как в денежной, так и в натуральной формах, материальной выгоды, подлежащей включению в облагаемую налоговую базу;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-доход налоговой базы отдельнов отношении, которых поставлены разные налоговые ставки, по любому виду доходов;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налоговые льготы;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удержанный и исчисленный налог;</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доходы, полученные хозяйствующим субъектом от реализации имущества, принадлежащего ему на праве собственности;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итогов перерасчета налоговой базы и суммы налога за минувшие налоговые периоды.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Для учетных налоговых карточек официально утверждённых форм документов не существует. Поэтому многие организации разрабатывают такую форму самостоятельно, при этом в документации указываются все нужные данные для расчетов по НДФЛ, которые приведены в п. 1, ст. 230, Налогового Кодекса (далее НК РФ).</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Новые налоговые карточки для учета НДФЛ сотрудников, заводятся каждый новый отчетный год.Непременноевведение карточек для налоговой службы по учету НДФЛ должно вестись на протяжении года (ст. 216 НК РФ).</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связи с этим доходы сотрудника за минувший отчетный год никак не могут быть предусмотрены в будущем отчетном году. Тем более что для отчетной документации по форме 6-НДФЛ нужны данные, начиная с момента пришествия отчетного периода с нарастающим результатом до момента его окончания.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Надлежит обратить внимание: налоговые карточки обязаны содержать сведения по каждому месяцу с итоговыми расчетами по всему году, при этом каждый квартал сдается отчет по форме 6-НДФЛ.</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налоговой карточке предприятие отражает все доходы, полученные сотрудником в налоговом периоде и подлежащие учету при определении налоговой базы, включая финансы, в отношении которых учтены налоговые вычеты.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Если из дохода сотрудника по его распоряжению, по решению суда либо других органов производятся какие-либо вычеты, то они при заполнении налоговой карточки не предусматриваются.Все суммовые показатели в налоговой карточке отражаются в рублях и копейках через десятичную точку, за исключением сумм НДФЛ.</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Налоговые суммы исчисляются и отражаются в полных рублях, при этом сумма налога 50 копеек и более округляются до совершенного рубля, а менее 50 копеек отбрасывается.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Расчет суммы налога и налоговой базы  производится без учета доходов, от остальных налоговых агентов получаемых сотрудником.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Учет по НДФЛ  в компании имеет одноуровневый вид (проводится лишь в форме первичных документов налогового учета). В аналитических регистрах налогового учета такие данные в дальнейшем, не обобщаются.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 форме Т-49, в ведомости отражаются суммы прочих выплат, а так же начисленная оплата труда, на  лицевом счете  сотрудника.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Сведения в индивидуальную карточкузаполняются нарастающим результатом с начала года: сумма облагаемых и не облагаемых налогом выплат, величина налоговых вычетов.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 текущее времяпо учету кадров действуют следующие унифицированные формы (таблица 1)</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Таблица 1-Виды первичных документов по кадрам</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18"/>
        <w:gridCol w:w="5829"/>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Наименование формы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Описание формы</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Т-1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Приказ на прием сотрудника на работу</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Т-2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Личная карточка</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Т-3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Штатное расписаниесотрудников</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Т-5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Приказ  о переводе сотрудника на другую должность</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Т-6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Приказ на отпуска сотруднику</w:t>
            </w:r>
          </w:p>
        </w:tc>
      </w:tr>
      <w:tr w:rsidR="00AC50D0" w:rsidRPr="00AC50D0" w:rsidTr="00AC50D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Унифицированные формы</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Т-12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Табель</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Т-49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Ведомость расчетно-платежная</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Т-51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Ведомость расчетная</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Т-53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Ведомость платежная</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Т-54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Лицевой счет»</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Основное отличие в оформлении кадровых документов обусловлено тем, что они считаются первичными документами, на основании которых проводится учет в бухгалтерии Общества, и являются источником для налоговой отчетности[1].</w:t>
      </w:r>
    </w:p>
    <w:p w:rsidR="00AC50D0" w:rsidRPr="00AC50D0" w:rsidRDefault="00AC50D0" w:rsidP="00AC50D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C50D0">
        <w:rPr>
          <w:rFonts w:ascii="Times New Roman" w:eastAsia="Times New Roman" w:hAnsi="Times New Roman" w:cs="Times New Roman"/>
          <w:color w:val="444444"/>
          <w:sz w:val="21"/>
          <w:szCs w:val="21"/>
          <w:lang w:eastAsia="ru-RU"/>
        </w:rPr>
        <w:fldChar w:fldCharType="begin"/>
      </w:r>
      <w:r w:rsidRPr="00AC50D0">
        <w:rPr>
          <w:rFonts w:ascii="Times New Roman" w:eastAsia="Times New Roman" w:hAnsi="Times New Roman" w:cs="Times New Roman"/>
          <w:color w:val="444444"/>
          <w:sz w:val="21"/>
          <w:szCs w:val="21"/>
          <w:lang w:eastAsia="ru-RU"/>
        </w:rPr>
        <w:instrText xml:space="preserve"> HYPERLINK "https://sprosi.xyz/works/diplomnaya-rabota-na-temu-buhgalterskij-uchet-analiz-i-audit-osnovnyh-sredstv-na-predpriyatii-imwp/" \t "_blank" </w:instrText>
      </w:r>
      <w:r w:rsidRPr="00AC50D0">
        <w:rPr>
          <w:rFonts w:ascii="Times New Roman" w:eastAsia="Times New Roman" w:hAnsi="Times New Roman" w:cs="Times New Roman"/>
          <w:color w:val="444444"/>
          <w:sz w:val="21"/>
          <w:szCs w:val="21"/>
          <w:lang w:eastAsia="ru-RU"/>
        </w:rPr>
        <w:fldChar w:fldCharType="separate"/>
      </w:r>
    </w:p>
    <w:p w:rsidR="00AC50D0" w:rsidRPr="00AC50D0" w:rsidRDefault="00AC50D0" w:rsidP="00AC50D0">
      <w:pPr>
        <w:spacing w:after="0" w:line="480" w:lineRule="atLeast"/>
        <w:textAlignment w:val="baseline"/>
        <w:rPr>
          <w:rFonts w:ascii="Times New Roman" w:eastAsia="Times New Roman" w:hAnsi="Times New Roman" w:cs="Times New Roman"/>
          <w:sz w:val="24"/>
          <w:szCs w:val="24"/>
          <w:lang w:eastAsia="ru-RU"/>
        </w:rPr>
      </w:pPr>
      <w:r w:rsidRPr="00AC50D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C50D0">
        <w:rPr>
          <w:rFonts w:ascii="Times New Roman" w:eastAsia="Times New Roman" w:hAnsi="Times New Roman" w:cs="Times New Roman"/>
          <w:b/>
          <w:bCs/>
          <w:color w:val="0274BE"/>
          <w:sz w:val="21"/>
          <w:szCs w:val="21"/>
          <w:shd w:val="clear" w:color="auto" w:fill="EAEAEA"/>
          <w:lang w:eastAsia="ru-RU"/>
        </w:rPr>
        <w:t>  </w:t>
      </w:r>
      <w:r w:rsidRPr="00AC50D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"Бухгалтерский учет, анализ и аудит основных средств на предприятии"</w:t>
      </w:r>
    </w:p>
    <w:p w:rsidR="00AC50D0" w:rsidRPr="00AC50D0" w:rsidRDefault="00AC50D0" w:rsidP="00AC50D0">
      <w:pPr>
        <w:spacing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fldChar w:fldCharType="end"/>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Формы первичных документов, используются для оформления операций и отчетности. Такие документы, имеют обязательные реквизиты, установленные законодательством, созданные внутри фирмы и одобренные главным бухгалтером Общества.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Подбор сотрудников в компанию начинается с анкетирования[18]. При этом используется для получения верные данные кандидата: фамилия, имя, отчество, адрес проживания, сведения об образовании, профессиональных умениях и т.д.</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Если кандидат устроил компанию, его принимают на работу. Нового сотрудника  принанимают по заявлению на имя руководителя фирмы. После этого оформляется договор, и приказ о том, что сотрудника приняли на работу.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Договор трудового характера составляется в количестве двух экземпляров, один из которых передается сотруднику, а другой хранится  в кадровых документах.</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При заключении договора на работу фирма  имеет право востребовать у сотрудника предъявления следующих документов[17]:</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паспорт либо другой документ, подтверждающего личность;</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трудовую книжку;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страхового свидетельства муниципального пенсионного страхования;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военный билет;</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документа о образовании.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 о приеме на работу содержит последующие данные: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-ФИО сотрудника;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дату вступления в должность;</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специальность;</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 подразделение, в котором будет действовать сотрудник;</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общая сумма  оклада (имеет возможность быть указано, что доход подходит штатному расписанию);</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срок, на который принимается сотрудник;</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испытательный срок.</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случае отсутствия каких-то из обязательных сведений в приказе, это отразиться плохо на положении работодателя.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1.3 Единство и различия правил учета обязательств по налогам в соответствии с РСБУ И МСФО</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Все факты хозяйственной жизни в налоговом учете (в нашемслучае операции, при которых у компании появляются финансыи затраты), необходимо отражать в том отчетном периоде, в котором они имелиместо, независимо от фактического времени выплаты либо поступления средств, связанных с данными фактами. Это значит, чтопри заполнении отчета организации употребляют информацию о доходах и затратах, которые были отнесены по способу начисления.В Российской практике составления отчета применяют форму утвержденную Приказом Минфина РФ от 02.07.2010г. № 66н «О формахбухгалтерской отчётности организаций» (в ред. от 06.03.2018 г.) [27].</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При заполнении отчета компании обязаны руководствоваться положением по бухгалтерскому учету(ПБУ 9/99 «Финансы организации», ПБУ 10/99 «Затраты организации»).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Учитывая данные ПБУ все затраты и доходы фирмы в зависимости от характера, критерий их получения либо направлений деятельности разделяются на 2 вида (рисунок 2).</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Рисунок2-Классификация доходов согласно ПБУ 9/99 и ПБУ 10/99</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Каждая фирма без помощи других принимает финансы/затраты в качестве доходов/затрат от обычных видов деятельности либо в качестве иных доходов/затрат. На это оказывает воздействие, как было замечено выше, характер деятельности фирмы. Все данные в отчете нарастающим результатом с начала года по конец декабря отчетного года включительно [9].</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Отрицательные показатели (т.е. затраты) указываются в отчете в круглых</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скобках. Если данные отчетного периода несопоставимы с данными предыдущего времени, их необходимо исправлять учитывая требования новой учетнойполитики.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Основными считаются международные стандарты (МСФО), применяющиеся при составлении и представлении финансовой отчетности на международном уровне. Такие стандарты, разрабатываются Комитетом по интернациональным эталонам финансовой отчетности (КМСФО).</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МСФО различаются от российских принципами отображения заметок в денежной отчетности, а фактически учетный процесс в МСФО никак не рассматривается.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Особых требований ксоставлению рабочего плана счетов компании, формированию учетных регистровизаписи операций на счетах международные стандарты не имеют. Фирма  имеет возможность вести учет более комфортным для себя образом, чтоб подходить потребностям государственного законодательства, в том числе налогового, а еще внутренним нуждам компании[18].</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Концепция МСФО описывает принципиальные подходы к составлению 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представлению так именуемой финансовой отчетности всеобщего назначения, т.е. той, которая представляет не реже раз в год и которая нацелена на информационные  потребности широкого круга людей, многие из которых никак не имеют доступа  к внутренней информации фирмы и вынуждены надеяться на аутентичность ее  денежной отчетности как единого доступного источника информации.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Теория МСФО описывает цель составления денежной отчетности всеобщего назначения как «обеспечение разных ее пользователей информацией, нужной в процессе принятия финансовых решений».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Пользователи ОФР всеобщего назначения имеют различные интересы по отношению к предоставленной денежной отчетности и составившей ее компании, но, несмотря на данные отличия, у них есть единые потребности в получении верной и достоверной финансовой информации[10].</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Пользователю ОФР в процессе принятия финансовых решений нужна информация о экономическом положении фирмы, итогах деятельности фирмы, о конфигурациях в экономическом положении фирмы.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Исходя из этого главными типами финансовых отчетов считаются[23]:</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Отчет о финансовом результате, сохраняющий информацию о активах</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капитале и обязательствах фирмы;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отчет о совокупном доходе, сохраняющий информацию о итогах</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деятельности фирмы;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отчет о перемещении валютных средств, сохраняющий информацию</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 конфигурациях величины и структуры денежных средств и их</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эквивалентов.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Информация о экономическом положении фирмы нужна для оценки финансовых ресурсов, финансовой структуры фирмы, ликвидности и платежеспособности, возможности фирмы адаптироваться к переменам.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Финансовая отчетность обязана подлинно защищать финансовое состояние, денежные результаты за отчетный период и перемещение денежных средств отчитывающийся компании. Ее аутентичность гарантируется неукоснительным использованием всех положений МСФО, безошибочным избранием и использованием учетной политики, дозволяющей изображать уместную, верную, сопоставимую и ясную информацию, которая совместно с правильно проводимым дополнительным ее выявлением в пояснительных примечаниях дозволяет пользователям понять суть проделанных фирмой событий, операций, происшедших в ходе ее деятельности, и их воздействие на экономическое состояние фирмы и ее финансовые показатели.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состав бухгалтерской отчетности включаются следующие основные формы: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-форма №  Бухгалтерский баланс;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форма №2 отчет о финансовых результатах;</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а также приложения к ним: форма N 3 (годовая); форма N 4 (годовая).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Коммерческими организациями бухгалтерская отчетность сдается  один раз в год, в налоговые органы.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Весь порядок по составу и содержанию, а также заполнению бухгалтерской отчетности указан в  ПБУ 4/99 «Бухгалтерская отчетность организации».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 базе данные финансового учета формируется отчет о финансовых результатах. Такой отчет имеет конечную цель- получения обобщенной информации о экономическом состоянии и деятельности организации. Так же с его помощью можно узнать об изменениях в экономическом состоянии за отчетный период, для принятия деловых решений.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Первичным мотивом составления отчета считается ознакомление любого пользователяс честной и совершенно не предвзятой информацией о экономическом состоянии, итогах деятельности и перемещении средств для принятия деловых решений.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Основными элементами отчета считаются финансы и затраты, выручка и убытки. Финансы отображается в момент поступления актива либо закрытия обязательства, приводящих к увеличению собственных денежных средств компании.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При этом в момент выбытия актива либо увеличения обязательства, отражаются затраты приводящие к уменьшению личных денежных средств компании.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ОФР охватывает 3 раздела: финансовые итоги, составляющие операционных издержек, расчеты показателей доходности акций, а также реквизиты компании (рисунок 3).</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Отчет оформляется в тысячах в отсутствии десятичных знаков, не считая третьего раздела, где с приводятся в руб. с коп.</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графе «Доход (прибыль) от реализации» отображается совместный доход за минусом предоставленных скидок, возврата проданных продуктов, непрямых налогов (НДС).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Строка с НДС и «Акцизный сбор» — показывает необходимую сумму данных налогов в составе дохода от реализации.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Свободная строка –имеет начисленные (оплаченные) предприятием прочие налоги и сборы (налог с рекламы, особые пенсионные сборы при реализации ювелирных изделий из золота). Они исключаются из выручки от реализации[1].</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Статья «Остальные вычеты из дохода», включают:</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-суммы бонусов, предоставленных клиентам после даты признания дохода от реализации товаров, продукции;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-цена продукции либо продуктов, возвращенных клиентами;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-остальные суммы, подлежащие вычету из дохода.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Признак строкичистый доход (прибыль) от реализации определяется при вычитании из суммы выручки в строчке 010, соответственных сумм сборов, налогов, бонусов и пр.</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Себестоимость отражает первоначальную стоимость реализованной продукции, товаров, услуг состоящую из затрат: производственной части;на заработную плату; материальных прямых; общепроизводственных; сверхнормативных производственных; себестоимости потерь в пределах общепризнанных норм естественной убыли.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Валовая прибыль либо убыток рассчитывается как разница между чистой выручкой от реализации за вычетом себестоимости.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Финансы от реализации иностранной валюты, от реализации остальных оборотных средств (производственных запасов), доход от аренды или курсовых разниц; штрафы, пени, неустойки приобретенные, возмещенный ущерб, доход от списания кредиторской (далее Кт) задолженности и другое входит в определение  операционных доходов.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Рисунок3 Структура ОФР</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Административные расходы появляются в процессе операционной деятельности и в их состав включаются [2]:</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-единые коллективные затраты (организационные, годовые собрания, представительские и т.п.):</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 служебные командировки;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-оплата труда;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на соглашение споров в судебных органах, аудиторские 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-юридические услуги и остальные.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процессе операционной деятельности фирмы, связанной с реализацией (сбытом) продукции, работ, услугпоявляются затраты отражающиеся в строке расходы на сбыт.</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К ним относятся: издержки на покупку и ремонт тары, оплата труда и комиссионные, издержки на рекламу и менеджмент, амортизация, ремонт и содержание основных фондов, и остальные издержки, связанные с перевозкой грузов, предоставление льгот (дисконта) клиентам, гарантийное обслуживание клиентов.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прочих операционных расходах фиксируется первоначальная стоимость реализованных производственных запасов, сомнительные (неисправимые долги), убытки от уценки запасов, конкретные экологические санкции, отчисления на обеспечение грядущих операционных издержек, остальные издержки, появляющиеся в результате операционной деятельности.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Выручка (убыток) от операционной деятельности компании определяется как алгебраическая сумма показателей и отражается в графе «денежные результатыот операционной деятельности». Если итог позитивный, это выручка, если негативный — убыток.</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Основными элементами отчета считаются финансы и затраты, выручка и убытки. Финансы отображается в момент поступления актива либо закрытия обязательства, приводящих к увеличению собственных денежных средств. В момент выбытия актива либо увеличения обязательства, происходят затраты приводящих к уменьшению личных денежных средств.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 унифицированной форме формируют и заполняют бухгалтерский баланс в автоматизированной системе. Степень детализации операций ограничена коммерческой тайной, отличительной для практики компаний, которые действуют в критериях конкурентной борьбе.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Традиционно в балансах не выделены сомнительные и бесприбыльные операции, страховые запасы, применяемые для покрытия данных операций[18].</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При этом данный отчет относится к средствам коммерческой информации, но на текущей 2019 год данные по отчетности придают огласке и размещают на сайте ФНС. Отчет отвечает таким главным ее потребностям, как результативность, определённость и надёжность. Баланс считается источником определенной информации о платежеспособности клиентов,наличии денежных средств, кредитных ресурсах и их размещении, стойкости самой компании и прочности ее рыночных позиций.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 базе однородности, ликвидности и срочностибалансовые счета группируются по видам операций. Активы упорядочены по степени понижения ликвидности, пассивы — по убавлению степени востребованности[24].</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Ценности и документы, не действующие на имущество и пассив баланса (к примеру, бланки строгой отчетности, инкассо)отражаются на внебалансовых счетах.</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Группировка счетов разделяет их на счета первого и второго порядка. Первые принято именовать синтетическими, а вторые, уточняющие синтетические счета. Последние принято именовать аналитическими счетами. Бухгалтерский баланс представляет собой метод финансовой группировки и отображение на конкретную дату средств банка по составу и источникам образования.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систематизированном виде, в активе баланса, отображается состав и размещенные средства, а в пассиве — информаторы образования и целевое предназначение привлеченных ресурсов. Единый план счетов бухгалтерского учета РФ, укомплектован в базу построения баланса.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Отчетность составляется в тысячах рублей без десятичного знака. Средства компании отражаются в балансе в следующей оценке: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-основные средства – по остаточной цены (01 – 02);</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-нематериальные активы по остаточной цены (04 – 05);</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-капитальные инвестиции – пофактическим расходам для застройщика (клиента);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-оборудование — согласно практической себестоимости покупки;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-денежные инвестиции – согласно практическим расходам для инвестора;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-материальные ценности — согласно практической себестоимости;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-производство незавершённое — согласно фактической производственной себестоимости;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-издержки обращения – в сумме потерь, приходящихся на остаток неиспользованных товаров;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-расходы будущих периодов – в сумме фактически сделанных затрат за период, но имеющих отношение к последующим отчетным периодам;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-готовая продукция — сообразно фактической либо нормативной производственной себестоимости;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-продукты – сообразно покупной цены;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-дебиторская задолженность – в сумме, признанной дебиторами;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Источники средств компании отражаются в балансе: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уставный и запасной капитал — в объеме, определенном учредительными документами;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-прибыль – в сумме фактически приобретенной в отчетном периоде прибыли (чистая выручка);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-кредиторская задолженность – в совокупностях фактических долгов кредиторам;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 основании данных синтетического и аналитического учета формируется отчетность в автоматизированной программе. При оформлении операций и осуществлении расчетов так же употребляются стандартные формы БФО, а также стандартные формы учетных первичных документов.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Вместе с бухгалтерским балансомформируются отчет о движении капитала, где указывается: уставный капитал; добавочный и резервный капитал; нераспределенная прибыль; итого собственных средств. Так  же вместе с этими отчетами компании формируют и сдают отчет о движении денежных средств.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 ДЕЙСТВУЮЩАЯ ПРАКТИКА РАСЧЕТОВ С БЮДЖЕТОМ ПО НАЛОГАМ В ООО «ЛокоТех-Сервис»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2.1  Учет расчётов с персоналом по НДФЛ</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Основным видомналогов прямого назначения является подоходный налог. Он рассчитывается путем умножения  совокупного доходасотрудникана ставку налогаза вычетом документально подтверждённых льгот.</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 подоходному налогув итоговой налоговой базе  включаются доходы,  в натуральной и в денежной форме, а такжематериальную выгодуполученную сотрудниками компании. Разные налоговые ставкипредусмотрены для разных видов доходов, поэтому база по каждому виду доходоврассчитывается отдельно.</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База по подоходному налогу рассчитывают ежемесячно.  При этом подоходный налог из имеющейся налоговой базыравенсумме общих доходов, завычетомне подлежащих налогообложению доходов. Помимо этого из нее необходимо исключить налоговые вычеты (стандартные,социальные,имущественные, профессиональные), и умножить на ставку.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Таким же образом рассчитывается налоговая база и сумма налога, подоходам, облагающимся по ставке 15, 30 или 35%, только вместо 13 % соответственно сумма умножается на и15,30 или 35 %.</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Порядокрасчёта налогов подлежащих уплате в бюджет за месяц, выполняется в последующей очередности: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 ежемесячно в бухгалтерию предоставляется табель по форме Т-12 учитывающий рабочее время, на основании которого определяется отработанное сотрудником время;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далее рассчитывается заработная плата сотрудника Общества на основании формы Т-51 (расчетная ведомость) за месяц;</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при расчете заработной платы учитываются льготы сотрудников (например, на 1 ребенка до 17 лет 1400 руб. льгота) при наличии заявления;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рассчитав оплату труда, бухгалтер предприятияопределяет сумму налога, по ставке 13 % для резидентов РФ и 35 % для нерезидентов РФ.</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 видам налогов  ведется аналитический учет. На счете 68.1 «Налог на доходы физических лиц» ведётся  синтетический учет(таблица 1).</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1- Операции по  счету</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72"/>
        <w:gridCol w:w="1428"/>
        <w:gridCol w:w="763"/>
        <w:gridCol w:w="2784"/>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Содержание хозяйственной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Дт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Основание</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Начисление налога ндфл с зарплаты сотрудника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70 «зарплата»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Расчетная ведомость (приложение А)</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Начисление налога ндфл с прочих операций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Расчетная ведомость</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Начисление ндфл с дивидентов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Расчетная ведомость</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Начисление налога с предоставленным займам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Бухгалтерская справка</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Уплачен налог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Платежное поручение</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Рассмотрим пример исчисления НДФЛ по ставке 13% с учетом налоговой льготы. </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ООО «ЛокоТех-Сервис» у сотрудницы организации Прохоровой Н.И., ежемесячный оклад составляет 20 тыс.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Сотрудница входит в число сотрудников имеющих налоговую льготу в размере 1400 руб. в связи с наличием у нее одного несовершеннолетнего ребенка. Заявление с приложением копии свидетельства о рождении ребенка передано в бухгалтерию ООО «ЛокоТех-Сервис».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Налоговая база = 20 000 – 1400 = 18600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налог= 18 600 * 13% = 2418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«Чистая» заработная плата = 2000 — 2418 = 17582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Бухгалтерией совершены проводки: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29"/>
        <w:gridCol w:w="763"/>
        <w:gridCol w:w="763"/>
        <w:gridCol w:w="848"/>
        <w:gridCol w:w="2744"/>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Содержание хозяйственной операции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Дт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Основание</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Начислена зарплата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Платежная ведомость (приложение Б)</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Начисление налога ндфл с зарплаты сотрудника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Расчетная ведомость (приложение А)</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Уплачен налог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Платежное поручение</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Общая сумма заработка полученного Прохоровой Н.И. «на руки» за месяц составит 17 582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Рассмотрим пример исчисления НДФЛ по ставке 15%.</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состав учредителей ООО «ЛокоТех-Сервис» входит нерезидент РФ. В 2018 году Обществом планируется выплата дивидендов, зависящая от размера полученной  по итогам года чистой прибыли, но не менее 1 000 535 руб. Данное решение будет оформлено и утверждено на общем собрании участников Общества.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НДФЛ = 1 000 535 * 15% = 150 080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1 000 535 — 150 080 = 850 455 руб. — на счет Кузнецова П.О. зачислят 850 455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Бухгалтерией будут проведены следующие проводки: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Дт 75.02 «Расчет с учредителями» — Кт 68.01 «Расчеты по налогам и сборам», на сумму 150 080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Дт 75.02 «Расчет с учредителями» — Кт 51 «Расчетный счет», на сумму 850 455 руб. (так как учредитель не является сотрудником Общества).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Дт 68.01 «Расчеты по налогам и сборам» — Кт 51 «Расчетный счет», на сумму 150 080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 предприятия учет данного налога ведется в соответствии с Законодательством РФ. Что касается политики в сфере оплаты труда, она является составной частью управления и от правильной ее постановки во многом зависит и эффективность деятельности фирмы в целом.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Изучениеучета исчисления НДС на предприятии имеет большое значение. В процессе его следует осуществлять систематичный контроль за правильным расчетом налога, выявлять способности экономии средств за счет чёткого контроля.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2.2 Особенности исчисления и учёт НДС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Синтетический учет налогов НДС ведется по счету 68 «Расчеты по налогам и сборам». Аналитический учет ведется по видам налогов.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 кредиту счета 68 отражается начисление налогов. Счет корреспондируется со счетами: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-налоговый платеж включается в себестоимость работ, услуг, товаров;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налоговый платеж включается в общий объем прибыли компании;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-налоговый платеж за отчетный периодвключается в финансовые результаты;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-за счет чистой прибыли организации исчисляется налоговый платеж.</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зависимости от источников возмещения включаемые в себестоимость работ, товаров, выделяются следующие группы платежей: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арендная плата за землю и земельный налог;</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отчисления и затраты;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отчисления на воспроизводство;</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регистрационный сбор;</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государственная пошлина;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плата за пользование недрами;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плата за воду в пределах установленных лимитов;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платежи за предельно допустимые отходы, выбросы, сбросы в природную среду.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учете начисление платежей по этим налогам отражается записью (таблица 2).</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2-«Начисление налогов»</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69"/>
        <w:gridCol w:w="1835"/>
        <w:gridCol w:w="1729"/>
        <w:gridCol w:w="1499"/>
        <w:gridCol w:w="515"/>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Дт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68/02 «Расчеты по налогам и сборам»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19</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Задолженность по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90/3«Налог на добавленную 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 /02«Расчеты по налогам и сборам»</w:t>
            </w:r>
          </w:p>
        </w:tc>
        <w:tc>
          <w:tcPr>
            <w:tcW w:w="0" w:type="auto"/>
            <w:vAlign w:val="bottom"/>
            <w:hideMark/>
          </w:tcPr>
          <w:p w:rsidR="00AC50D0" w:rsidRPr="00AC50D0" w:rsidRDefault="00AC50D0" w:rsidP="00AC50D0">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C50D0" w:rsidRPr="00AC50D0" w:rsidRDefault="00AC50D0" w:rsidP="00AC50D0">
            <w:pPr>
              <w:spacing w:after="0" w:line="240" w:lineRule="auto"/>
              <w:rPr>
                <w:rFonts w:ascii="Times New Roman" w:eastAsia="Times New Roman" w:hAnsi="Times New Roman" w:cs="Times New Roman"/>
                <w:sz w:val="20"/>
                <w:szCs w:val="20"/>
                <w:lang w:eastAsia="ru-RU"/>
              </w:rPr>
            </w:pP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Уплачен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51</w:t>
            </w:r>
          </w:p>
        </w:tc>
        <w:tc>
          <w:tcPr>
            <w:tcW w:w="0" w:type="auto"/>
            <w:vAlign w:val="bottom"/>
            <w:hideMark/>
          </w:tcPr>
          <w:p w:rsidR="00AC50D0" w:rsidRPr="00AC50D0" w:rsidRDefault="00AC50D0" w:rsidP="00AC50D0">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C50D0" w:rsidRPr="00AC50D0" w:rsidRDefault="00AC50D0" w:rsidP="00AC50D0">
            <w:pPr>
              <w:spacing w:after="0" w:line="240" w:lineRule="auto"/>
              <w:rPr>
                <w:rFonts w:ascii="Times New Roman" w:eastAsia="Times New Roman" w:hAnsi="Times New Roman" w:cs="Times New Roman"/>
                <w:sz w:val="20"/>
                <w:szCs w:val="20"/>
                <w:lang w:eastAsia="ru-RU"/>
              </w:rPr>
            </w:pP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lastRenderedPageBreak/>
              <w:t>Начислен невозмещаемый налог, связанный с приобретением товаров, и включенный в их 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41 «Товары»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68/02</w:t>
            </w:r>
          </w:p>
        </w:tc>
        <w:tc>
          <w:tcPr>
            <w:tcW w:w="0" w:type="auto"/>
            <w:vAlign w:val="bottom"/>
            <w:hideMark/>
          </w:tcPr>
          <w:p w:rsidR="00AC50D0" w:rsidRPr="00AC50D0" w:rsidRDefault="00AC50D0" w:rsidP="00AC50D0">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C50D0" w:rsidRPr="00AC50D0" w:rsidRDefault="00AC50D0" w:rsidP="00AC50D0">
            <w:pPr>
              <w:spacing w:after="0" w:line="240" w:lineRule="auto"/>
              <w:rPr>
                <w:rFonts w:ascii="Times New Roman" w:eastAsia="Times New Roman" w:hAnsi="Times New Roman" w:cs="Times New Roman"/>
                <w:sz w:val="20"/>
                <w:szCs w:val="20"/>
                <w:lang w:eastAsia="ru-RU"/>
              </w:rPr>
            </w:pP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Возврат излишне уплаченного налога в бюджет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w:t>
            </w:r>
          </w:p>
        </w:tc>
        <w:tc>
          <w:tcPr>
            <w:tcW w:w="0" w:type="auto"/>
            <w:vAlign w:val="bottom"/>
            <w:hideMark/>
          </w:tcPr>
          <w:p w:rsidR="00AC50D0" w:rsidRPr="00AC50D0" w:rsidRDefault="00AC50D0" w:rsidP="00AC50D0">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C50D0" w:rsidRPr="00AC50D0" w:rsidRDefault="00AC50D0" w:rsidP="00AC50D0">
            <w:pPr>
              <w:spacing w:after="0" w:line="240" w:lineRule="auto"/>
              <w:rPr>
                <w:rFonts w:ascii="Times New Roman" w:eastAsia="Times New Roman" w:hAnsi="Times New Roman" w:cs="Times New Roman"/>
                <w:sz w:val="20"/>
                <w:szCs w:val="20"/>
                <w:lang w:eastAsia="ru-RU"/>
              </w:rPr>
            </w:pPr>
          </w:p>
        </w:tc>
      </w:tr>
    </w:tbl>
    <w:p w:rsidR="00AC50D0" w:rsidRPr="00AC50D0" w:rsidRDefault="00AC50D0" w:rsidP="00AC50D0">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C50D0">
        <w:rPr>
          <w:rFonts w:ascii="Times New Roman" w:eastAsia="Times New Roman" w:hAnsi="Times New Roman" w:cs="Times New Roman"/>
          <w:color w:val="444444"/>
          <w:sz w:val="21"/>
          <w:szCs w:val="21"/>
          <w:lang w:eastAsia="ru-RU"/>
        </w:rPr>
        <w:fldChar w:fldCharType="begin"/>
      </w:r>
      <w:r w:rsidRPr="00AC50D0">
        <w:rPr>
          <w:rFonts w:ascii="Times New Roman" w:eastAsia="Times New Roman" w:hAnsi="Times New Roman" w:cs="Times New Roman"/>
          <w:color w:val="444444"/>
          <w:sz w:val="21"/>
          <w:szCs w:val="21"/>
          <w:lang w:eastAsia="ru-RU"/>
        </w:rPr>
        <w:instrText xml:space="preserve"> HYPERLINK "https://sprosi.xyz/works/diplomnaya-rabota-na-temu-uchyot-i-audit-raschyotov-s-podotchetnymi-liczami-ao-novyj-registrator-imwp/" \t "_blank" </w:instrText>
      </w:r>
      <w:r w:rsidRPr="00AC50D0">
        <w:rPr>
          <w:rFonts w:ascii="Times New Roman" w:eastAsia="Times New Roman" w:hAnsi="Times New Roman" w:cs="Times New Roman"/>
          <w:color w:val="444444"/>
          <w:sz w:val="21"/>
          <w:szCs w:val="21"/>
          <w:lang w:eastAsia="ru-RU"/>
        </w:rPr>
        <w:fldChar w:fldCharType="separate"/>
      </w:r>
    </w:p>
    <w:p w:rsidR="00AC50D0" w:rsidRPr="00AC50D0" w:rsidRDefault="00AC50D0" w:rsidP="00AC50D0">
      <w:pPr>
        <w:spacing w:after="0" w:line="480" w:lineRule="atLeast"/>
        <w:textAlignment w:val="baseline"/>
        <w:rPr>
          <w:rFonts w:ascii="Times New Roman" w:eastAsia="Times New Roman" w:hAnsi="Times New Roman" w:cs="Times New Roman"/>
          <w:sz w:val="24"/>
          <w:szCs w:val="24"/>
          <w:lang w:eastAsia="ru-RU"/>
        </w:rPr>
      </w:pPr>
      <w:r w:rsidRPr="00AC50D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C50D0">
        <w:rPr>
          <w:rFonts w:ascii="Times New Roman" w:eastAsia="Times New Roman" w:hAnsi="Times New Roman" w:cs="Times New Roman"/>
          <w:b/>
          <w:bCs/>
          <w:color w:val="0274BE"/>
          <w:sz w:val="21"/>
          <w:szCs w:val="21"/>
          <w:shd w:val="clear" w:color="auto" w:fill="EAEAEA"/>
          <w:lang w:eastAsia="ru-RU"/>
        </w:rPr>
        <w:t>  </w:t>
      </w:r>
      <w:r w:rsidRPr="00AC50D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"Учёт и аудит расчётов с подотчетными лицами АО «Новый Регистратор"</w:t>
      </w:r>
    </w:p>
    <w:p w:rsidR="00AC50D0" w:rsidRPr="00AC50D0" w:rsidRDefault="00AC50D0" w:rsidP="00AC50D0">
      <w:pPr>
        <w:spacing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fldChar w:fldCharType="end"/>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Учет по налогам и сборам в ООО «ЛокоТех-Сервис» ведется в соответствии с Законодательством РФ, однако налоговый учет ведется в отдельной программе «Налогоплательщик» и большинство учетных регистров ведутся на бумажныхносителях. Нет взаимосвязи между бухгалтерского и налогового учета, что усложняет ведение учета.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2.3 Бухгалтерский и налоговый учёт расчётов по налогу на прибыль</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Для обобщения информации о заработках и затратах, связанных с обычными видами деятельности, а еще для определения денежного итога предназначен счет 90 «Продажи». Прибыль признается в бухгалтерском учете при наличии последующих критерий: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а) организация имеет преимущество на приобретение данной выручки, вытекающее из определенного контракта либо утвержденное другим соответствующим образом;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б) сумма выручки имеет возможность быть определена;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наличествует убежденность, что в итоге определенной операции произойдет повышение финансовых выгод организации;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г) преимущество собственности (владения, использования и постановления) на продукцию перешло от организации к клиенту либо работа принята заказчиком (оказана услуга);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 выполненные затраты по данной операции имеют все шансы быть определены.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Если в отношении денежных средств, приобретенных организацией в оплату, никак не исполнено хотя бы одно из названных критерий, то в бухгалтерском учете организации признается кредиторская задолженность, а не прибыль.</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Компания имеет возможность признавать в бухгалтерском учете выручку от исполнения работ, предложения услуг, реализации продукции с длительным циклом производства по мере готовности работы, услуги, продукции либо по окончании исполнения работы, предложения услуги, производства продукции в целом. Доходы организации как дебиторская задолженность учитывается на счете 62. К данному счету открываются субсчета: 62/1- расчеты с покупателями и заказчиками; 62/2- расчеты по авансам полученным. Все проводки записываются в журнал (таблица 3).</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3- Журнал хозяйственных операций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27"/>
        <w:gridCol w:w="1211"/>
        <w:gridCol w:w="6009"/>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Дт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Наименование</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90/1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Оказаны работы заказчику</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Отражена сумма НДС</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Поступила оплата от покупателя</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Для учета доходов и расходов по обычным видам деятельности рабочим планом счетов  предусмотрен счет 90 «Продажи». Для отображения выручки в бухгалтерском учете употребляется запись (таблица 4).</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4-Журнал хозяйственных операций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28"/>
        <w:gridCol w:w="1278"/>
        <w:gridCol w:w="6041"/>
      </w:tblGrid>
      <w:tr w:rsidR="00AC50D0" w:rsidRPr="00AC50D0" w:rsidTr="00AC50D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Корреспонденция счетов</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Содержание операции</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lastRenderedPageBreak/>
              <w:t>Дебет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Кредит</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90-1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Отражена выручка от продажи продукции (выполнения работ, оказания услуг)</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конце отчетного года происходит реформация баланса, закрываются все финансово-результативные счета, формируется конечный финансовый результат по итогам года. По окончанию отчетного года счет 99 «Прибыли или убытки» закрывается на счет 84 «Нераспределенная прибыль».</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Аналитический учет по счету 84 организуется таковым образом, чтоб обеспечить создание информации по фронтам использования средств. При этом в аналитическом учете средства нераспределенной прибыли, принятые на вооружение в качестве денежного обеспечения производственного развития компании и других подобных мероприятий по покупке (созданию) нового имущества и еще не использованные, имеют все шансы разделяться.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Налог на прибыль рассчитывается в бухгалтерском учете как процент ставки налога от данной суммы. Тогда проблема бухгалтера сводится к тому, чтоб показывать в учете как можно меньше необходимую сумму прибылей и как можно больше необходимую сумму затрат. Но Налоговый кодекс накладывает лимитирования на данные суммы.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Вследствие этого возникают отличия между бухгалтерским и налоговым учетом. Для учета данных отличий и присутствует ПБУ 18/02 «Учет расчетов по налогу на прибыль организаций».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Согласно ПБУ 18/02 бухгалтеру нужно решить следующую задачу: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ИЗВЕСТНЫ: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налог по налоговому учету из налоговой декларации,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налог по бухгалтерскому учету как произведение прибыли на ставку налога.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2.4 Учёт прочих налогов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В бухгалтерском учете налоги, что выплачивает компания, имеют все шансы включаться в состав затрат по обычным видам работы (например, транспортный налог) либо в состав прочих затрат (например, налог на имущество). В налоговом учете это прочие затраты. Но есть непростые моменты, от которых зависит, возможно ли принять к сведению в затратах тот или же другой налог.</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Первый (транспортный налог) считается региональным. Он обязателен к уплате на местности соответственного субъекта РФ.</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Подлежащая уплате в бюджет сумма транспортного налога, по результатам налогового периода, исчисляется в отношении каждого транспортного средства как произведение соответственной налоговой базы и налоговой ставки.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28 главе НК РФ отражен порядок исчисления и уплаты налога. Прежде всего, рассмотрим такие элементы данного налога как налогоплательщики, объект налогообложения и налоговая база.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Согласно ст. 357 НК РФ налогоплательщиками налога  на транспортное средство признаются – лица, которым принадлежит транспортное средство на правах собственности.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При этом собственниками, оплачивающими налог, могут быть физические и юридические лица.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Сумма налога на транспортное средство, подлежащая уплате в бюджет, определяется как разница между исчисленной суммой налога и совокупностями авансовых платежей по налогу, подлежащих уплате в течение налогового периода (Приложение 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Данная сумма рассчитывается по истечении каждого отчетного периода в объеме одной четвертой произведения соответственной налоговой базы и налоговой ставки. (ст. 362 НК РФ).</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К налогооблагаемым транспортным средствам относятся: автомобили, мотоциклы, автобусы, мотороллеры, самоходные машины, механизмы на гусеничном и механическом ходу, вертолеты, самолеты, теплоходы, парусные суда, яхты, катера, снегоходы и др.)».</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Порядок определения облагаемой базы по автотранспортному налогу находится в зависимости от вида транспортного средства. Так, налоговая база определяется в отношении: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      Автотранспортных средств, имеющих двигатели, как мощность мотора машинного средства в лошадиных силах;</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      Водных несамоходных, буксируемых автотранспортных средств;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3)      Иных автотранспортных средств как единица транспортного средства.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Налоговым периодом является календарный год, а отчетным периодом, признаются первый квартал, второй квартал, третий квартал.</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Базовые ставки налога по НК РФ отражены в ст.361. Приведем таблицу налоговых ставок на легковые автомобили. (см. Таблица 5.)</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5- «Налоговые ставки на легковые автомобили»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56"/>
        <w:gridCol w:w="1219"/>
        <w:gridCol w:w="2972"/>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Коэф. Кв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Налоговая ставка в рублях</w:t>
            </w:r>
          </w:p>
        </w:tc>
      </w:tr>
      <w:tr w:rsidR="00AC50D0" w:rsidRPr="00AC50D0" w:rsidTr="00AC50D0">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Автомобили легковые с мощностью двигателя (с каждой лошадиной силы):</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до ста л.с. (до 73,55 кВт) включительно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0,8333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Согласно главой 30 НК РФ налог на имущество фирм считается региональным налогом. Объектами налогообложения для российских фирм соглашается недвижимое имущество, учитываемое на балансе в роли объектов основных средств (далее ОС) в порядке, установленном для ведения бухгалтерского учета, в случае если другое никак не учтено статьями 378, 378.1 и 378.2 НК РФ.</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xml:space="preserve">Налоговая база (ст. 375 НК РФ) определяется как среднегодовая стоимости имущества, признаваемого объектом налогообложения. Налоговая база (далее НБ) в отношении отдельных объектов недвижимого </w:t>
      </w:r>
      <w:r w:rsidRPr="00AC50D0">
        <w:rPr>
          <w:rFonts w:ascii="Times New Roman" w:eastAsia="Times New Roman" w:hAnsi="Times New Roman" w:cs="Times New Roman"/>
          <w:color w:val="444444"/>
          <w:sz w:val="21"/>
          <w:szCs w:val="21"/>
          <w:lang w:eastAsia="ru-RU"/>
        </w:rPr>
        <w:lastRenderedPageBreak/>
        <w:t>имущества определяется как их кадастровая цена по состоянию на начало января года налогового периода в согласовании со статьей 378.2 НКРФ.</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При определении НБ как среднегодовой цены имущества, признаваемого объектом налогообложения, данный актив учитывается по его остаточной стоимости, сформированной в согласовании с установленным порядком ведения бухгалтерского учета, подтвержденным в учетной политике компании.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случае если остаточная стоимость имущества включает в себя валютную оценку предстоящих в дальнейшем потерь, связанных с данным имуществом, остаточная стоимость указанного имущества для целей главы 30 НК РФ определяется без учета таковых издержек.</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случае если для отдельных объектов ОС начисление амортизации никак не учтено, стоимость указанных объектов для целей налогообложения ориентируется как разница между их исходной ценою и величиной износа, вычисляемой по установленным общепринятым нормам амортизационных отчислений для целей бухгалтерского учета в конце каждого налогового (отчетного) периода.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НБ определяется отдельно в отношении имущества, подлежащего налогообложению (статья 376 НК РФ):</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случае если предмет недвижимого имущества, легкодоступный налогообложению, имеет фактическое местопребывание на землях разных субъектов РФ.</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Стоимость имущества примерно за год, признаваемого объектом налогообложения, за отчетный период определяется как собственное от деления суммы, полученной в результате сложения в величин остаточной цены имущества (в неимении учета имущества, налоговая база в отношении которого определяется как его кадастровая стоимость) на 1-е количество каждого месяца отчетного периода и 1-е количество месяца, следующего за отчетным периодом, на численность месяцев в отчетном периоде, увеличенное на единицу.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Расчеты компании с бюджетом и внебюджетными фондами связаны с уплатой налогов, прочих неотъемлемых платежей.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Синтетический учет налогов ведется по счету 68 «Расчеты по налогам и сборам». Аналитический учет ведется по видам налогов.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Учет расчетов с бюджетом и внебюджетными фондами ведется соответственно на счетах 68 «Расчеты по налогам и сборам» и 69 «Расчеты по социальному страхованию и обеспечению». Аналитический учет по тем видам налогов, что уплачиваются фирмой, ведется по любому налогу, сбору и платежу на соответствующих субсчетах отмеченных счетов. Применяемые методы определения налогооблагаемой базы, порядок исчисления налогов, представления отчетности должны подходить учетной политике для целей налогообложения.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Для расчетов с бюджетом и внебюджетными фондами используется информация: приказ о учетной политике компании для целей налогообложения; приказы и распоряжения управления компании и структурного подразделения; счета-фактуры; книжки реализации покупок; расчетно-платежные документы; выписки с банковского счета; расчетные ведомости по начислению оплаты труда; учетные регистры; расчеты (налоговые декларации) по одиночным налогам и платежам; основная книга; баланс и др.</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Процесс организации отчислений во внебюджетные фонды начинается с исчисления налога. Для этого в конце каждого месяца бухгалтер, начислив плату труда сотрудникам, проводит операцию «Закрытие месяца», которая автоматом начисляет налоги с ФОТ (Фонд оплаты труда) по любому работнику отдельно с учетом имевших место присутствовать качеств, как тогда больничные листы, отпускные, компенсации за неиспользованный отпуск при уходе с работы и т.п. Иными словами вначале надо обнаружить причину для исчисления налога.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xml:space="preserve">Создается отчет в программе 1С: Заработная плата и Кадры каждый месяц, распечатывается и подшивается в папку «Налоги с ФОТ» за год помесячно. Потом по завершении каждого месяца не позже 15 числа месяца, последующего за расчетным, компания перечисляет ежемесячные авансовые </w:t>
      </w:r>
      <w:r w:rsidRPr="00AC50D0">
        <w:rPr>
          <w:rFonts w:ascii="Times New Roman" w:eastAsia="Times New Roman" w:hAnsi="Times New Roman" w:cs="Times New Roman"/>
          <w:color w:val="444444"/>
          <w:sz w:val="21"/>
          <w:szCs w:val="21"/>
          <w:lang w:eastAsia="ru-RU"/>
        </w:rPr>
        <w:lastRenderedPageBreak/>
        <w:t>платежи.При отражении расчетов по социальному страхованию и обеспечению бухгалтер делает проводки (таблица 6).</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6- «Расчеты по обеспечению и социальному страхованию»</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73"/>
        <w:gridCol w:w="1658"/>
        <w:gridCol w:w="1150"/>
        <w:gridCol w:w="1366"/>
      </w:tblGrid>
      <w:tr w:rsidR="00AC50D0" w:rsidRPr="00AC50D0" w:rsidTr="00AC50D0">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b/>
                <w:bCs/>
                <w:sz w:val="21"/>
                <w:szCs w:val="21"/>
                <w:lang w:eastAsia="ru-RU"/>
              </w:rPr>
              <w:t>Содержание операции </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b/>
                <w:bCs/>
                <w:sz w:val="21"/>
                <w:szCs w:val="21"/>
                <w:lang w:eastAsia="ru-RU"/>
              </w:rPr>
              <w:t>Документы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b/>
                <w:bCs/>
                <w:sz w:val="21"/>
                <w:szCs w:val="21"/>
                <w:lang w:eastAsia="ru-RU"/>
              </w:rPr>
              <w:t>Корреспондирующие счета </w:t>
            </w:r>
          </w:p>
        </w:tc>
      </w:tr>
      <w:tr w:rsidR="00AC50D0" w:rsidRPr="00AC50D0" w:rsidTr="00AC50D0">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b/>
                <w:bCs/>
                <w:sz w:val="21"/>
                <w:szCs w:val="21"/>
                <w:lang w:eastAsia="ru-RU"/>
              </w:rPr>
              <w:t>Дебет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b/>
                <w:bCs/>
                <w:sz w:val="21"/>
                <w:szCs w:val="21"/>
                <w:lang w:eastAsia="ru-RU"/>
              </w:rPr>
              <w:t>Кредит </w:t>
            </w:r>
          </w:p>
        </w:tc>
      </w:tr>
      <w:tr w:rsidR="00AC50D0" w:rsidRPr="00AC50D0" w:rsidTr="00AC50D0">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Начисление ЕСН и взносов на социальное страхование</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Начислен налог в ПФР  22 %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Расчетная ведомость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69/7</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Начислен  налог в ФФОМС 5,1 %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Расчетная ведомость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69/3</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Начислены взносы на социальное страхование 2,9 %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Расчетная ведомость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69/1</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Начислены взносы на социальное страхование от несчастных случаев на производстве и профзаболеваний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Расчетная ведомость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69/11</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Пример того как ООО «ЛокоТех-Сервис», рассчитывает страховые взносы (Приложение Б), представим в таблице 7.</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7- «Расчёт страховых взносов»</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47"/>
        <w:gridCol w:w="1591"/>
        <w:gridCol w:w="3385"/>
        <w:gridCol w:w="1624"/>
      </w:tblGrid>
      <w:tr w:rsidR="00AC50D0" w:rsidRPr="00AC50D0" w:rsidTr="00AC50D0">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фонд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отчислений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Заработная плата за февраль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Итого взносов</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ПФР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211000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46420</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ФСС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211000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6119</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ФСС от несч. сл.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211000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1266</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ФФОМС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211000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10761</w:t>
            </w:r>
          </w:p>
        </w:tc>
      </w:tr>
      <w:tr w:rsidR="00AC50D0" w:rsidRPr="00AC50D0" w:rsidTr="00AC50D0">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64566</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Из данных таблицы видно, что в  феврале бухгалтер компании произвёл расчёт, итоговая сумма страховых взносов составила 64566 рублей.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2.5. Составление налоговых деклараций и раскрытие информации о налогах в бухгалтерской отчетности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Предприятия, применяющие общую систему налогообложения, сдают следующие отчеты: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 Декларация по налогу на добавленную стоимость (НДС), сдается не позднее 25 числа месяца следующего за отчетным периодом. Строго по телекоммуникационным каналом связи, используя программу «Сбис+».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 Расчет по налогу на прибыль, облагаемой по ставке 18 %  в бюджет субъекта РФ и 2 % в  федеральный бюджет. Срок предоставления отчета до 28 числа месяца следующего за отчетным кварталом.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Услуги вООО «ЛокоТех-Сервис» облагается по одной налоговой ставке НДС равной 18%, с 01.01.2019 года данная ставка составляет 20 %.</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Учетной политикой ООО «ЛокоТех-Сервис»предусмотрено, что объектом налогообложения является выручка по отгрузке.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Сумма начисленного НДС определяется как:</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Налоговая база × 18% = НДС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Определим сумму начисленного НДС по обычным видам деятельности за 2018 год:</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357553×18% = 64360 тыс. рублей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Сумма начисленного НДС с продаж за 2018 год составила 64360 тыс. рублей. В таблице 8 представлена корреспонденция счетов по учету НДС в ООО «ЛокоТех-Сервис»за 2018 год.</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8 – Расчет налога на прибыль в 2018 году  (Приложение Г,Д)</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97"/>
        <w:gridCol w:w="2018"/>
        <w:gridCol w:w="1667"/>
        <w:gridCol w:w="1065"/>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Наименование элементов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бухгалтерский учет,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налоговый учет,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разницы</w:t>
            </w:r>
          </w:p>
        </w:tc>
      </w:tr>
      <w:tr w:rsidR="00AC50D0" w:rsidRPr="00AC50D0" w:rsidTr="00AC50D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Доход: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выручка без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357553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357553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доходы от продажи материалов (без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Итого: доходы от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362352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362352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Внереализационные доходы —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489</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 том числе:</w:t>
            </w:r>
          </w:p>
          <w:p w:rsidR="00AC50D0" w:rsidRPr="00AC50D0" w:rsidRDefault="00AC50D0" w:rsidP="00AC50D0">
            <w:pPr>
              <w:spacing w:after="420" w:line="240" w:lineRule="auto"/>
              <w:textAlignment w:val="baseline"/>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-доход прошлых лет, выявленный в отчетном году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489</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-стоимость полученных материалов при ликвидации 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-стоимость излишков МПЗ, выявленных при инвентаризации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Прямые расходы, относящиеся к реализованным товарам, работам и услугам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212115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207720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4395</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Косвенные расходы —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136547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134142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2405</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Сумма амортизации за отчетный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13657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5710</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Амортизационная премия 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(2053)</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Внереализационные расходы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9890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7796</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Перенесем полученные показатели на лист 02 декларации по прибыли представленный в таблице 9 (Приложение 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Таблица 9 –  Лист 02 декларации по налогу на прибыль</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69"/>
        <w:gridCol w:w="2778"/>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Наименование элементов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Сумма, тыс. руб.</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Доходы от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362352</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Расходы, связанные с реализацией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351862</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Внереализационные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6589</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Внереализационные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2094</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Налоговая база по налогу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14985</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Налог на прибыль (20%)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2997</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 т.ч.: федеральный бюджет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300</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бюджет субъекта РФ (18%)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2697</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Постоянные разницы за 2018 год составили 14107 тыс. руб., рассчитаем постоянные налоговые обязательства :</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14107 × 20 % =2821 тыс.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Вычитаемой временной разницей в ООО «ЛокоТех-Сервис» является разница между начисленной амортизацией в бухгалтерском и налоговом учете, в 2018 году составляет 5710 тыс. рублей. Вычитаемые временные разницы формируют отложенные налоговые активы: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5710 × 20 % = 1442 тыс.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Налогооблагаемой временной разницей в ООО «ЛокоТех-Сервис» является  амортизационная премия (30%), которая составляет 2053 тыс. руб. в 2018 году.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Определим отложенные налоговые обязательства: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2053 тыс. руб. × 20 % = 411 тыс.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Бухгалтерский убыток в 2018 году составил 2780 тыс.руб. Определим удельный доход за 2018 год:</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-2780×20% = -556 тыс.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Текущий налог на прибыль определяется по формуле: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УД + ПНО+ОНА-ОНО =ТН</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где, УД – удельный доход;ПНО – постоянные налоговые обязательства;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ОНА – Отложенные налоговые активы;ОНО – Отложенные налоговые обязательства.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Рассчитаем текущий налог на прибыль за 2018 год :</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(-556)+2821+1142-411 = 2996 тыс. рублей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 основе произведенных расчетов заполняется отчет о финансовых результатах.</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3. СОВЕРШЕНСТВОВАНИЕ МИНИМИЗАЦИИ НАЛОГОВ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3.1 Анализ  налогов и их автоматизация в ООО «ЛокоТех-Сервис»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Проведем анализ налоговых льгот сотрудников Общества в 2017-2018 год. Данные представим в таблице 10[17].</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10-Налоговые льготы</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62"/>
        <w:gridCol w:w="793"/>
        <w:gridCol w:w="793"/>
        <w:gridCol w:w="1499"/>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отклонения</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1400 руб. на каждого ребенка налогоплательщика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Данные таблицы показывают, что число сотрудников имеющих налоговый вычет в 1400 рублей на ребенка в 2018 году увеличилось на 1 человек.</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Проведем анализ налоговых выплат (НДФЛ и страховые взносы) произведенных компанией в 2017-2018 год. Данные представим в таблице 11.</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11-Налоговые выплаты</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02"/>
        <w:gridCol w:w="1025"/>
        <w:gridCol w:w="1025"/>
        <w:gridCol w:w="2395"/>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Вид налога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Абсолютное отклонение</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Налог на доходы физических лиц (13 %)руб.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476112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615273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139161</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Отчисление в ПФР 22 %руб.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831600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1075140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243540</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Отчисления в ФФОМС 5.1 %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192780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249237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56457</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ФСС 2.9 %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109620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141723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32103</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1610112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2081373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таблицы показывают, что объемвыплат налога на доходы физических лиц в 2018 году увеличился на 139161 рублей.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целом  удельный  вес  выплат налога на доходы физических лиц от общей суммы выплат по НДФЛ и страховым взносам составляет 29,57 % в 2017 году и  29,56 % в 2018 году.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Величина НДФЛ, удерживаемая с заработной платы сотрудников ООО «ЛокоТех-Сервис»в месяц указана в таблице 12:</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12-Величина НДФЛ удерживаемая с сотрудников</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448"/>
        <w:gridCol w:w="992"/>
        <w:gridCol w:w="1007"/>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2017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2018 год</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lastRenderedPageBreak/>
              <w:t>Количество сотрудников, работающих на предприятии,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16</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Средняя заработная плата одного сотрудника на предприятии в месяц,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24231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25453</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Величина НДФЛ удерживаемого из заработной платы одного сотрудника в месяц, в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3204</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таблицы показывают, что количество сотрудников, работающих на предприятии, за 2018 год и увеличилось, так же произошло увеличения заработной платы и отчисления по подоходному налогу.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Основной задачей анализасостояния расчетов по НДС является своевременное выявление и устранение недостатков в финансовой деятельности и поиск резервов улучшения финансового состояния ООО «ЛокоТех-Сервис» и его платежеспособности.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13-Состояние расчетов по налогам ООО «ЛокоТех-Сервис</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45"/>
        <w:gridCol w:w="1722"/>
        <w:gridCol w:w="1722"/>
        <w:gridCol w:w="2058"/>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2017 г., 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2018 г., 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Отклонение (+,-), тыс.руб.</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Задолженность/ переплата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-1 422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-11 869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-10 447</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4 119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-4 036</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Начислено налогов,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741 853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650 183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-91 670</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672 283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600 452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-71 831</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Перечислено,всего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752 301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638 468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-113 833</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668 080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599 451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-68 629</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Задолженность/ переплата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-11 869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12 023</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1 084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1 001</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Начислено пеней, штрафов по налогам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 т.ч. НДС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Из анализа видно, что начисление и поступление НДС в 2018г. стало меньше. Это говорит о том, что организация начала продавать меньше товаров.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Организация уплачивает НДС по окончании каждого квартала ежемесячно, тремя равными частями.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Финансовое положение организации является не устойчивым, так как коэффициент финансовой устойчивости находится ниже минимального уровня.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ООО «ЛокоТех-Сервис» находится на общей системе налогообложения и в соответствии с этим исчисляет и уплачивает следующие налоги:прибыль;НДС; имущество; транспортный: налог на доходы физических лици  страховые взносы.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 основании данных из деклараций по различным налогам составим структуру и динамику налоговых платежей и представим ее в таблице 14.</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14- Структураи динамика налоговых платежей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42"/>
        <w:gridCol w:w="3690"/>
        <w:gridCol w:w="1033"/>
        <w:gridCol w:w="1437"/>
        <w:gridCol w:w="1345"/>
      </w:tblGrid>
      <w:tr w:rsidR="00AC50D0" w:rsidRPr="00AC50D0" w:rsidTr="00AC50D0">
        <w:trPr>
          <w:gridAfter w:val="1"/>
          <w:tblCellSpacing w:w="15" w:type="dxa"/>
        </w:trPr>
        <w:tc>
          <w:tcPr>
            <w:tcW w:w="0" w:type="auto"/>
            <w:vMerge w:val="restart"/>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п/п</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Сумма платежа,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Изменения</w:t>
            </w:r>
          </w:p>
        </w:tc>
      </w:tr>
      <w:tr w:rsidR="00AC50D0" w:rsidRPr="00AC50D0" w:rsidTr="00AC50D0">
        <w:trPr>
          <w:gridAfter w:val="1"/>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2017г.</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2018г.</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руб.</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налог на имущество организаций</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0</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3</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+3</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транспортный налог</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38</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+ 36</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налог на прибыль организаций</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23 471</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10 142</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 13 329</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Представим данную таблицу в виде диаграммы (рисунок 1).</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Рисунок 1-Структура и динамика налоговых платежей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xml:space="preserve">Анализируя данные динамики уплачиваемых налогов, можно сделать вывод, что часть налоговых платежей в бюджет увеличились. Это произошло за счет увеличения налоговой базы по некоторым </w:t>
      </w:r>
      <w:r w:rsidRPr="00AC50D0">
        <w:rPr>
          <w:rFonts w:ascii="Times New Roman" w:eastAsia="Times New Roman" w:hAnsi="Times New Roman" w:cs="Times New Roman"/>
          <w:color w:val="444444"/>
          <w:sz w:val="21"/>
          <w:szCs w:val="21"/>
          <w:lang w:eastAsia="ru-RU"/>
        </w:rPr>
        <w:lastRenderedPageBreak/>
        <w:t>налогам. Увеличение страховых взносов и НДФЛ связано с увеличением фонда оплаты труда. НДС в 2018г. по сравнению с предыдущим годом увеличился за счет получения предоплаты от покупателей и выставления им счетов-фактур на аванс. Увеличение транспортного налога произошло в следствие приобретения для нужд предприятия автомобилей. За 2018г. предприятием уплачен налог на прибыль в сумме 10 142 т.р., что ниже предыдущего года на 13 329т.р.</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3.2 Мероприятия по снижению налоговой нагрузки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части минимизации налога на имущество, наиболее выгодный вариант применения считается нелинейный способ, так как уже в первый месяц амортизация по данному методу  выше в 2 раза. Как известно сумма амортизации попадает в графу расходы, таким образом она  снижает налогооблагаемую прибыль. Получается если компания будет применять нелинейный метод амортизации, то налог на прибыль она заплатит намного меньше, чем при линейном способе.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Что же касается налога на имущество то, движимое ОС, принятое на учет после 01.01.13 года,  на 01.01.2019 года облагается пониженной ставкой.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 01.01.19 года этот подпункт 8 изменен — не считаются объектом налогообложения ОС, включенные в 1 либо во 2 амортизационную группу (сроком полезного применения соответственно от 1 до 2-х лет включительно) в согласовании с Классификацией ОС.  При этом при заполнении расчетов авансовых платежей в 2019 году эти ОС необходимо включать в показатель строчки 210, отчета по налогу на имущество.</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бухгалтерском учете нет аналога нелинейного способа амортизации. Потому, если налогоплательщик использует нелинейный способ для налога на прибыль, то неизбежно появляется различия в расчете амортизации в сопоставлении с бухгалтерским учетом.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xml:space="preserve">Особенность нелинейного способа амортизации в том, что в первую половину срока полезного применения он имеет возможность списать 60-75% начальной цены объекта (если использовать линейный способ амортизации, то будет списана ровно 50% цены). В то же время, по завершении срока </w:t>
      </w:r>
      <w:r w:rsidRPr="00AC50D0">
        <w:rPr>
          <w:rFonts w:ascii="Times New Roman" w:eastAsia="Times New Roman" w:hAnsi="Times New Roman" w:cs="Times New Roman"/>
          <w:color w:val="444444"/>
          <w:sz w:val="21"/>
          <w:szCs w:val="21"/>
          <w:lang w:eastAsia="ru-RU"/>
        </w:rPr>
        <w:lastRenderedPageBreak/>
        <w:t>полезного применения часть цены (приблизительно 10%) не будет списана на затраты и будет возобновлять амортизироваться далее.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Если амортизация основных средств делается нелинейным методом, то недоначисленная амортизация (при списании объекта) никак не признается внереализационным расходом, а продолжает амортизироваться в установленном порядке (пп. 8 п. 1 ст. 265, п. 13 ст. 259.2 НК РФ). Это один из недочетов нелинейного способа амортизации.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Использование нелинейного способа амортизации имеет возможность быть выгодным налогоплательщику (списать затраты раньше). Нелинейный способ амортизации тем наиболее интересен, чем больше инфляция. При высочайшей инфляции выгоднее в данный момент получить отсрочку по уплате налога на прибыль за счет амортизации (пока средства дороги). Основной недочет нелинейного способа – остающаяся часть цены на конец срока полезного применения при высочайшей инфляции обесценивается во времени.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Налогоплательщик обязан в учетной политике определить один из 2-ух способов амортизации амортизируемого имущества – линейный либо нелинейный (п. 1 ст. 259 НК РФ).</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Модифицирование способа начисления амортизации допускается с начала еще одного налогового периода (для налога на прибыль налоговый период – календарный год).</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Если налогоплательщик использует нелинейный способ, то он имеет право перейти на линейный способ начисления амортизации не чаще одного раза в 5 лет (п. 1 ст. 259 НК РФ).</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Так же компании предложено проводить ежегодную аудиторскую проверку документов. Принято отделять 3 главных документопотока ООО «ЛокоТех-Сервис»: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поступающие (входящие) бумаги;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отправляемые (исходящие) бумаги;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 внутриведомственные бумаги.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Характеристика размера входящих, исходящих и внутренних документов в ООО «ЛокоТех-Сервис», представим в таблице 15 (Приложение 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15-Входящих, исходящих и внутренних документов 2014-2016</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85"/>
        <w:gridCol w:w="996"/>
        <w:gridCol w:w="996"/>
        <w:gridCol w:w="2170"/>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Темп роста %</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Входящий документооборот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7,28</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Исходящий документооборот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6.26</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Внутренний документооборот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0,48</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 данным таблицы видно, что наиболее объемным приходиться  входящий документооборот, сюда относятся разные нормативно-правовые акты, справочная документация, постановления и т.п., отправляемые в ООО «ЛокоТех-Сервис»вышестоящими инстанциями, и никак не постоянно требующими ответа. Размер документопотока входящих документов вырос за 2 года на 7,28%, в том числе, за счет подъема количества контрагентов, с которыми компания ведет переписку.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любом из документопотоков отличаются документопотоки другого значения. К примеру, документы, поступающие в компанию, имеют все шансы включать документы из вышестоящих компаний, от сторонних фирм, обращения людей и др. Исходящие документы также имеют все шансы быть из документов, обращаемых в вышестоящие компании. Для каждого документопотока отличительна своя методика прохождения документов.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 написания письма-обязательства и заключения контракта на аудиторскую проверку аудиторы исполняют подготовительное планирование аудита, которое на практике часто именуют подготовительной экспертизой состояния дел клиента (Приложение 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xml:space="preserve">После заключения контракта на аудиторскую проверку и перед началом ее проведения большие аудиторские фирмы, использующие «конвейерный подход» к аудиторской проверке, передают клиенту </w:t>
      </w:r>
      <w:r w:rsidRPr="00AC50D0">
        <w:rPr>
          <w:rFonts w:ascii="Times New Roman" w:eastAsia="Times New Roman" w:hAnsi="Times New Roman" w:cs="Times New Roman"/>
          <w:color w:val="444444"/>
          <w:sz w:val="21"/>
          <w:szCs w:val="21"/>
          <w:lang w:eastAsia="ru-RU"/>
        </w:rPr>
        <w:lastRenderedPageBreak/>
        <w:t>список документов (их копий), которые в неотъемлемом порядке обязаны быть представлены аудиторам. Данный список имеет возможность быть разным, однако, как правило, включает последующие главные категории документов (таблица 17)</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Таблица 17-Проверка ООО «ЛокоТех-Сервис»</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3"/>
        <w:gridCol w:w="7984"/>
      </w:tblGrid>
      <w:tr w:rsidR="00AC50D0" w:rsidRPr="00AC50D0" w:rsidTr="00AC50D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Аудит учредительных документов</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Устав ООО «ЛокоТех-Сервис»соответствует действующему законодательству</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 ООО «ЛокоТех-Сервис»заключен контракт с руководителем предприятия, который  соответствует действующему законодательству</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В ООО «ЛокоТех-Сервис»отсутствует  аттестация руководителя предприятия в соответствии с действующим законодательством</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ООО «ЛокоТех-Сервис»занесена в государственный реестр федерального имущества</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ООО «ЛокоТех-Сервис»не имеет филиалов</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ООО «ЛокоТех-Сервис»имеет учредительные документы, подтверждающие постановку на налоговый учет.</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ООО «ЛокоТех-Сервис» имеет утвержденное  в учетной политике положение о документах и документообороте.</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Также аудитором были проверены  документы  по форме (соответствие реквизитов): наличие даты и код формы; дата составления; наименование компании;содержание хозяйственной операции;  наличие подписи.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настоящее время служба аудиторов в РФ происходит в критериях перехода к стандартизации всех направлений аудиторской деятельности и регламентации всех шагов проведения аудита. Далеко не все компании, имеют могут позволить себе иметь в штате аудиторов, занимающихся планированием, исследованием процедур, документов и учетных форм, соответственных работающим стандартам.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xml:space="preserve">Таковыми как расчеты существенности, аудиторского риска и величины аудиторской выборки. Невзирая на большое количество компьютерных программ по автоматизации бухгалтерского учета, до сих пор недостает ни одного программного продукта, направленного на заключение задач по </w:t>
      </w:r>
      <w:r w:rsidRPr="00AC50D0">
        <w:rPr>
          <w:rFonts w:ascii="Times New Roman" w:eastAsia="Times New Roman" w:hAnsi="Times New Roman" w:cs="Times New Roman"/>
          <w:color w:val="444444"/>
          <w:sz w:val="21"/>
          <w:szCs w:val="21"/>
          <w:lang w:eastAsia="ru-RU"/>
        </w:rPr>
        <w:lastRenderedPageBreak/>
        <w:t>автоматизации аудита. Программа “Помощник аудитора” считается первой попыткой сотворить действительно работающую аудиторскую систему, нацеленную на заключение задач аудита на всех шагах его осуществления. Автоматизация аудита возможна и с помощью программы AuditXP «Комплекс Аудит».</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Компьютерная программа AuditXP «Комплекс Аудит», нацелена на то, чтоб с одной стороны упростить труд аудиторов, а с другой стороны обеспечить воплощение всех правил и общепризнанных норм аудиторской деятельности и создание комплекта аудиторской документации вполне отвечающей нормативным потребностям.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При применении аудитором одной из данных программ позволит уменьшить время на оформление рабочей документации, расчетов риска и существенности. Еще внедрение автоматизации аудита позволяет существенно снизить потери на организацию аудиторской деятельности. Использование стандартов предлагаемых программами дозволяет нарастить профессиональную степень и качество работы аудиторов за счет верной организации их работы.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Программы автоматизируют фактически все рутинные операции, исполняемые аудиторами на проверках, значительно понижается трудоемкость и возможность оплошности, сроки и качество проведения аудита.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3.3 Экономическая оценка предложенных мероприятий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Экономический эффект от внедрения программы Audit XP «Комплекс Аудит»может быть только косвенным, так как внедренные средства автоматизации не считаются прямым источником прибыли, а считаются либо дополнительным средством организации получения выгоды, либо помогают уменьшать издержки.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xml:space="preserve">Основной экономический эффект от введения программы Audit XP «Комплекс Аудит» содержится в усовершенствовании финансовых и хозяйственных характеристик работы компании, в первую очередь </w:t>
      </w:r>
      <w:r w:rsidRPr="00AC50D0">
        <w:rPr>
          <w:rFonts w:ascii="Times New Roman" w:eastAsia="Times New Roman" w:hAnsi="Times New Roman" w:cs="Times New Roman"/>
          <w:color w:val="444444"/>
          <w:sz w:val="21"/>
          <w:szCs w:val="21"/>
          <w:lang w:eastAsia="ru-RU"/>
        </w:rPr>
        <w:lastRenderedPageBreak/>
        <w:t>за счет увеличения своевременности управления и снижения трудозатрат на реализацию процесса управления качеством.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Для основной массы компаний экономический результат выступает в виде экономии трудовых и денежных ресурсов, получаемой от:</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снижения трудозатратности расчетов;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понижение трудозатрат на поиск и подготовку документов;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экономии на расходных материалах (бумага, дискеты, картриджи);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сокращения служащих компании.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Снижение же трудозатрат на предприятии возможно за счет автоматизации работы с документами, снижения затрат на поиск информации.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Критерием эффективности создания и внедрения новых средств автоматизации является ожидаемый экономический эффект. Он определяется по формуле [37]:</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Э=Эр-Ен*Кп     (ф.5)</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где Эр — годовая экономия;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Ен — нормативный коэффициент (Eн=0.15);</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Кп — капитальные затраты на проектирование и внедрение, включая первоначальную стоимость программы.</w:t>
      </w:r>
    </w:p>
    <w:p w:rsidR="00AC50D0" w:rsidRPr="00AC50D0" w:rsidRDefault="00AC50D0" w:rsidP="00AC50D0">
      <w:pPr>
        <w:spacing w:after="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Годовая экономия Э</w:t>
      </w:r>
      <w:r w:rsidRPr="00AC50D0">
        <w:rPr>
          <w:rFonts w:ascii="Times New Roman" w:eastAsia="Times New Roman" w:hAnsi="Times New Roman" w:cs="Times New Roman"/>
          <w:color w:val="444444"/>
          <w:sz w:val="16"/>
          <w:szCs w:val="16"/>
          <w:bdr w:val="none" w:sz="0" w:space="0" w:color="auto" w:frame="1"/>
          <w:vertAlign w:val="subscript"/>
          <w:lang w:eastAsia="ru-RU"/>
        </w:rPr>
        <w:t>р</w:t>
      </w:r>
      <w:r w:rsidRPr="00AC50D0">
        <w:rPr>
          <w:rFonts w:ascii="Times New Roman" w:eastAsia="Times New Roman" w:hAnsi="Times New Roman" w:cs="Times New Roman"/>
          <w:color w:val="444444"/>
          <w:sz w:val="21"/>
          <w:szCs w:val="21"/>
          <w:lang w:eastAsia="ru-RU"/>
        </w:rPr>
        <w:t> складывается из экономии эксплуатационных расходов и экономии в связи с повышением производительности труда пользователя. Таким образом, получаем: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Эр=(Р1-Р2)+Рп     (ф.6)</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где Р1 и Р2 — соответственно эксплуатационные расходы до и после внедрения разрабатываемой программы;</w:t>
      </w:r>
    </w:p>
    <w:p w:rsidR="00AC50D0" w:rsidRPr="00AC50D0" w:rsidRDefault="00AC50D0" w:rsidP="00AC50D0">
      <w:pPr>
        <w:spacing w:after="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w:t>
      </w:r>
      <w:r w:rsidRPr="00AC50D0">
        <w:rPr>
          <w:rFonts w:ascii="Times New Roman" w:eastAsia="Times New Roman" w:hAnsi="Times New Roman" w:cs="Times New Roman"/>
          <w:color w:val="444444"/>
          <w:sz w:val="16"/>
          <w:szCs w:val="16"/>
          <w:bdr w:val="none" w:sz="0" w:space="0" w:color="auto" w:frame="1"/>
          <w:vertAlign w:val="subscript"/>
          <w:lang w:eastAsia="ru-RU"/>
        </w:rPr>
        <w:t>п</w:t>
      </w:r>
      <w:r w:rsidRPr="00AC50D0">
        <w:rPr>
          <w:rFonts w:ascii="Times New Roman" w:eastAsia="Times New Roman" w:hAnsi="Times New Roman" w:cs="Times New Roman"/>
          <w:color w:val="444444"/>
          <w:sz w:val="21"/>
          <w:szCs w:val="21"/>
          <w:lang w:eastAsia="ru-RU"/>
        </w:rPr>
        <w:t> — экономия от повышения производительности труда дополнительных пользователей.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Капитальные затраты на этапе  проектирования Кп  рассчитываются по формуле:</w:t>
      </w:r>
    </w:p>
    <w:p w:rsidR="00AC50D0" w:rsidRPr="00AC50D0" w:rsidRDefault="00AC50D0" w:rsidP="00AC50D0">
      <w:pPr>
        <w:spacing w:after="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Кп= С + Z</w:t>
      </w:r>
      <w:r w:rsidRPr="00AC50D0">
        <w:rPr>
          <w:rFonts w:ascii="Times New Roman" w:eastAsia="Times New Roman" w:hAnsi="Times New Roman" w:cs="Times New Roman"/>
          <w:color w:val="444444"/>
          <w:sz w:val="16"/>
          <w:szCs w:val="16"/>
          <w:bdr w:val="none" w:sz="0" w:space="0" w:color="auto" w:frame="1"/>
          <w:vertAlign w:val="subscript"/>
          <w:lang w:eastAsia="ru-RU"/>
        </w:rPr>
        <w:t>п</w:t>
      </w:r>
      <w:r w:rsidRPr="00AC50D0">
        <w:rPr>
          <w:rFonts w:ascii="Times New Roman" w:eastAsia="Times New Roman" w:hAnsi="Times New Roman" w:cs="Times New Roman"/>
          <w:color w:val="444444"/>
          <w:sz w:val="21"/>
          <w:szCs w:val="21"/>
          <w:lang w:eastAsia="ru-RU"/>
        </w:rPr>
        <w:t>+M</w:t>
      </w:r>
      <w:r w:rsidRPr="00AC50D0">
        <w:rPr>
          <w:rFonts w:ascii="Times New Roman" w:eastAsia="Times New Roman" w:hAnsi="Times New Roman" w:cs="Times New Roman"/>
          <w:color w:val="444444"/>
          <w:sz w:val="16"/>
          <w:szCs w:val="16"/>
          <w:bdr w:val="none" w:sz="0" w:space="0" w:color="auto" w:frame="1"/>
          <w:vertAlign w:val="subscript"/>
          <w:lang w:eastAsia="ru-RU"/>
        </w:rPr>
        <w:t>п</w:t>
      </w:r>
      <w:r w:rsidRPr="00AC50D0">
        <w:rPr>
          <w:rFonts w:ascii="Times New Roman" w:eastAsia="Times New Roman" w:hAnsi="Times New Roman" w:cs="Times New Roman"/>
          <w:color w:val="444444"/>
          <w:sz w:val="21"/>
          <w:szCs w:val="21"/>
          <w:lang w:eastAsia="ru-RU"/>
        </w:rPr>
        <w:t>+H (ф.6)</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де С – первоначальная стоимость программного продукта;</w:t>
      </w:r>
    </w:p>
    <w:p w:rsidR="00AC50D0" w:rsidRPr="00AC50D0" w:rsidRDefault="00AC50D0" w:rsidP="00AC50D0">
      <w:pPr>
        <w:spacing w:after="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Z</w:t>
      </w:r>
      <w:r w:rsidRPr="00AC50D0">
        <w:rPr>
          <w:rFonts w:ascii="Times New Roman" w:eastAsia="Times New Roman" w:hAnsi="Times New Roman" w:cs="Times New Roman"/>
          <w:color w:val="444444"/>
          <w:sz w:val="16"/>
          <w:szCs w:val="16"/>
          <w:bdr w:val="none" w:sz="0" w:space="0" w:color="auto" w:frame="1"/>
          <w:vertAlign w:val="subscript"/>
          <w:lang w:eastAsia="ru-RU"/>
        </w:rPr>
        <w:t>п</w:t>
      </w:r>
      <w:r w:rsidRPr="00AC50D0">
        <w:rPr>
          <w:rFonts w:ascii="Times New Roman" w:eastAsia="Times New Roman" w:hAnsi="Times New Roman" w:cs="Times New Roman"/>
          <w:color w:val="444444"/>
          <w:sz w:val="21"/>
          <w:szCs w:val="21"/>
          <w:lang w:eastAsia="ru-RU"/>
        </w:rPr>
        <w:t> — заработная плата работника по управлению качеством</w:t>
      </w:r>
      <w:r w:rsidRPr="00AC50D0">
        <w:rPr>
          <w:rFonts w:ascii="Times New Roman" w:eastAsia="Times New Roman" w:hAnsi="Times New Roman" w:cs="Times New Roman"/>
          <w:b/>
          <w:bCs/>
          <w:color w:val="444444"/>
          <w:sz w:val="21"/>
          <w:szCs w:val="21"/>
          <w:lang w:eastAsia="ru-RU"/>
        </w:rPr>
        <w:t>;</w:t>
      </w:r>
    </w:p>
    <w:p w:rsidR="00AC50D0" w:rsidRPr="00AC50D0" w:rsidRDefault="00AC50D0" w:rsidP="00AC50D0">
      <w:pPr>
        <w:spacing w:after="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М</w:t>
      </w:r>
      <w:r w:rsidRPr="00AC50D0">
        <w:rPr>
          <w:rFonts w:ascii="Times New Roman" w:eastAsia="Times New Roman" w:hAnsi="Times New Roman" w:cs="Times New Roman"/>
          <w:color w:val="444444"/>
          <w:sz w:val="16"/>
          <w:szCs w:val="16"/>
          <w:bdr w:val="none" w:sz="0" w:space="0" w:color="auto" w:frame="1"/>
          <w:vertAlign w:val="subscript"/>
          <w:lang w:eastAsia="ru-RU"/>
        </w:rPr>
        <w:t>п</w:t>
      </w:r>
      <w:r w:rsidRPr="00AC50D0">
        <w:rPr>
          <w:rFonts w:ascii="Times New Roman" w:eastAsia="Times New Roman" w:hAnsi="Times New Roman" w:cs="Times New Roman"/>
          <w:color w:val="444444"/>
          <w:sz w:val="21"/>
          <w:szCs w:val="21"/>
          <w:lang w:eastAsia="ru-RU"/>
        </w:rPr>
        <w:t> — затраты на использование ЭВМ на этапе проектирования и внедрения;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 — накладные расходы на этапе проектирования и внедрения.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Используя данные формулы подставим показатели имеющиеся в компании: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 Рассчитаем капитальные затраты на проектирование[35].</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Стоимость приобретаемой программы Audit XP «Комплекс Аудит»  50300 рублей. Посчитаем расходы на содержание персонала, исходя из условия, что оклад одного сотрудника бухгалтериисоставляет 25000 рублей.</w:t>
      </w:r>
    </w:p>
    <w:p w:rsidR="00AC50D0" w:rsidRPr="00AC50D0" w:rsidRDefault="00AC50D0" w:rsidP="00AC50D0">
      <w:pPr>
        <w:spacing w:after="0" w:line="480" w:lineRule="atLeast"/>
        <w:textAlignment w:val="baseline"/>
        <w:rPr>
          <w:rFonts w:ascii="Times New Roman" w:eastAsia="Times New Roman" w:hAnsi="Times New Roman" w:cs="Times New Roman"/>
          <w:color w:val="444444"/>
          <w:sz w:val="21"/>
          <w:szCs w:val="21"/>
          <w:lang w:val="en-US" w:eastAsia="ru-RU"/>
        </w:rPr>
      </w:pPr>
      <w:r w:rsidRPr="00AC50D0">
        <w:rPr>
          <w:rFonts w:ascii="Times New Roman" w:eastAsia="Times New Roman" w:hAnsi="Times New Roman" w:cs="Times New Roman"/>
          <w:color w:val="444444"/>
          <w:sz w:val="21"/>
          <w:szCs w:val="21"/>
          <w:lang w:val="en-US" w:eastAsia="ru-RU"/>
        </w:rPr>
        <w:t>Z=   n</w:t>
      </w:r>
      <w:r w:rsidRPr="00AC50D0">
        <w:rPr>
          <w:rFonts w:ascii="Times New Roman" w:eastAsia="Times New Roman" w:hAnsi="Times New Roman" w:cs="Times New Roman"/>
          <w:color w:val="444444"/>
          <w:sz w:val="16"/>
          <w:szCs w:val="16"/>
          <w:bdr w:val="none" w:sz="0" w:space="0" w:color="auto" w:frame="1"/>
          <w:vertAlign w:val="subscript"/>
          <w:lang w:val="en-US" w:eastAsia="ru-RU"/>
        </w:rPr>
        <w:t>i</w:t>
      </w:r>
      <w:r w:rsidRPr="00AC50D0">
        <w:rPr>
          <w:rFonts w:ascii="Times New Roman" w:eastAsia="Times New Roman" w:hAnsi="Times New Roman" w:cs="Times New Roman"/>
          <w:color w:val="444444"/>
          <w:sz w:val="21"/>
          <w:szCs w:val="21"/>
          <w:lang w:val="en-US" w:eastAsia="ru-RU"/>
        </w:rPr>
        <w:t>z</w:t>
      </w:r>
      <w:r w:rsidRPr="00AC50D0">
        <w:rPr>
          <w:rFonts w:ascii="Times New Roman" w:eastAsia="Times New Roman" w:hAnsi="Times New Roman" w:cs="Times New Roman"/>
          <w:color w:val="444444"/>
          <w:sz w:val="16"/>
          <w:szCs w:val="16"/>
          <w:bdr w:val="none" w:sz="0" w:space="0" w:color="auto" w:frame="1"/>
          <w:vertAlign w:val="subscript"/>
          <w:lang w:val="en-US" w:eastAsia="ru-RU"/>
        </w:rPr>
        <w:t>i</w:t>
      </w:r>
      <w:r w:rsidRPr="00AC50D0">
        <w:rPr>
          <w:rFonts w:ascii="Times New Roman" w:eastAsia="Times New Roman" w:hAnsi="Times New Roman" w:cs="Times New Roman"/>
          <w:color w:val="444444"/>
          <w:sz w:val="21"/>
          <w:szCs w:val="21"/>
          <w:lang w:val="en-US" w:eastAsia="ru-RU"/>
        </w:rPr>
        <w:t>*(1+ A</w:t>
      </w:r>
      <w:r w:rsidRPr="00AC50D0">
        <w:rPr>
          <w:rFonts w:ascii="Times New Roman" w:eastAsia="Times New Roman" w:hAnsi="Times New Roman" w:cs="Times New Roman"/>
          <w:color w:val="444444"/>
          <w:sz w:val="16"/>
          <w:szCs w:val="16"/>
          <w:bdr w:val="none" w:sz="0" w:space="0" w:color="auto" w:frame="1"/>
          <w:vertAlign w:val="subscript"/>
          <w:lang w:val="en-US" w:eastAsia="ru-RU"/>
        </w:rPr>
        <w:t>c</w:t>
      </w:r>
      <w:r w:rsidRPr="00AC50D0">
        <w:rPr>
          <w:rFonts w:ascii="Times New Roman" w:eastAsia="Times New Roman" w:hAnsi="Times New Roman" w:cs="Times New Roman"/>
          <w:color w:val="444444"/>
          <w:sz w:val="21"/>
          <w:szCs w:val="21"/>
          <w:lang w:val="en-US" w:eastAsia="ru-RU"/>
        </w:rPr>
        <w:t>/100)*(1+</w:t>
      </w:r>
      <w:r w:rsidRPr="00AC50D0">
        <w:rPr>
          <w:rFonts w:ascii="Times New Roman" w:eastAsia="Times New Roman" w:hAnsi="Times New Roman" w:cs="Times New Roman"/>
          <w:color w:val="444444"/>
          <w:sz w:val="21"/>
          <w:szCs w:val="21"/>
          <w:lang w:eastAsia="ru-RU"/>
        </w:rPr>
        <w:t>А</w:t>
      </w:r>
      <w:r w:rsidRPr="00AC50D0">
        <w:rPr>
          <w:rFonts w:ascii="Times New Roman" w:eastAsia="Times New Roman" w:hAnsi="Times New Roman" w:cs="Times New Roman"/>
          <w:color w:val="444444"/>
          <w:sz w:val="16"/>
          <w:szCs w:val="16"/>
          <w:bdr w:val="none" w:sz="0" w:space="0" w:color="auto" w:frame="1"/>
          <w:vertAlign w:val="subscript"/>
          <w:lang w:eastAsia="ru-RU"/>
        </w:rPr>
        <w:t>п</w:t>
      </w:r>
      <w:r w:rsidRPr="00AC50D0">
        <w:rPr>
          <w:rFonts w:ascii="Times New Roman" w:eastAsia="Times New Roman" w:hAnsi="Times New Roman" w:cs="Times New Roman"/>
          <w:color w:val="444444"/>
          <w:sz w:val="21"/>
          <w:szCs w:val="21"/>
          <w:lang w:val="en-US" w:eastAsia="ru-RU"/>
        </w:rPr>
        <w:t>/100)  (</w:t>
      </w:r>
      <w:r w:rsidRPr="00AC50D0">
        <w:rPr>
          <w:rFonts w:ascii="Times New Roman" w:eastAsia="Times New Roman" w:hAnsi="Times New Roman" w:cs="Times New Roman"/>
          <w:color w:val="444444"/>
          <w:sz w:val="21"/>
          <w:szCs w:val="21"/>
          <w:lang w:eastAsia="ru-RU"/>
        </w:rPr>
        <w:t>ф</w:t>
      </w:r>
      <w:r w:rsidRPr="00AC50D0">
        <w:rPr>
          <w:rFonts w:ascii="Times New Roman" w:eastAsia="Times New Roman" w:hAnsi="Times New Roman" w:cs="Times New Roman"/>
          <w:color w:val="444444"/>
          <w:sz w:val="21"/>
          <w:szCs w:val="21"/>
          <w:lang w:val="en-US" w:eastAsia="ru-RU"/>
        </w:rPr>
        <w:t>.7)</w:t>
      </w:r>
    </w:p>
    <w:p w:rsidR="00AC50D0" w:rsidRPr="00AC50D0" w:rsidRDefault="00AC50D0" w:rsidP="00AC50D0">
      <w:pPr>
        <w:spacing w:after="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где n</w:t>
      </w:r>
      <w:r w:rsidRPr="00AC50D0">
        <w:rPr>
          <w:rFonts w:ascii="Times New Roman" w:eastAsia="Times New Roman" w:hAnsi="Times New Roman" w:cs="Times New Roman"/>
          <w:color w:val="444444"/>
          <w:sz w:val="16"/>
          <w:szCs w:val="16"/>
          <w:bdr w:val="none" w:sz="0" w:space="0" w:color="auto" w:frame="1"/>
          <w:vertAlign w:val="subscript"/>
          <w:lang w:eastAsia="ru-RU"/>
        </w:rPr>
        <w:t>i </w:t>
      </w:r>
      <w:r w:rsidRPr="00AC50D0">
        <w:rPr>
          <w:rFonts w:ascii="Times New Roman" w:eastAsia="Times New Roman" w:hAnsi="Times New Roman" w:cs="Times New Roman"/>
          <w:color w:val="444444"/>
          <w:sz w:val="21"/>
          <w:szCs w:val="21"/>
          <w:lang w:eastAsia="ru-RU"/>
        </w:rPr>
        <w:t>— численность персонала связанная с выполнением paбот; zi- месячный оклад сотрудника; A</w:t>
      </w:r>
      <w:r w:rsidRPr="00AC50D0">
        <w:rPr>
          <w:rFonts w:ascii="Times New Roman" w:eastAsia="Times New Roman" w:hAnsi="Times New Roman" w:cs="Times New Roman"/>
          <w:color w:val="444444"/>
          <w:sz w:val="16"/>
          <w:szCs w:val="16"/>
          <w:bdr w:val="none" w:sz="0" w:space="0" w:color="auto" w:frame="1"/>
          <w:vertAlign w:val="subscript"/>
          <w:lang w:eastAsia="ru-RU"/>
        </w:rPr>
        <w:t>с</w:t>
      </w:r>
      <w:r w:rsidRPr="00AC50D0">
        <w:rPr>
          <w:rFonts w:ascii="Times New Roman" w:eastAsia="Times New Roman" w:hAnsi="Times New Roman" w:cs="Times New Roman"/>
          <w:color w:val="444444"/>
          <w:sz w:val="21"/>
          <w:szCs w:val="21"/>
          <w:lang w:eastAsia="ru-RU"/>
        </w:rPr>
        <w:t> — процент отчислений на социальное страхование;A</w:t>
      </w:r>
      <w:r w:rsidRPr="00AC50D0">
        <w:rPr>
          <w:rFonts w:ascii="Times New Roman" w:eastAsia="Times New Roman" w:hAnsi="Times New Roman" w:cs="Times New Roman"/>
          <w:color w:val="444444"/>
          <w:sz w:val="16"/>
          <w:szCs w:val="16"/>
          <w:bdr w:val="none" w:sz="0" w:space="0" w:color="auto" w:frame="1"/>
          <w:vertAlign w:val="subscript"/>
          <w:lang w:eastAsia="ru-RU"/>
        </w:rPr>
        <w:t>п</w:t>
      </w:r>
      <w:r w:rsidRPr="00AC50D0">
        <w:rPr>
          <w:rFonts w:ascii="Times New Roman" w:eastAsia="Times New Roman" w:hAnsi="Times New Roman" w:cs="Times New Roman"/>
          <w:color w:val="444444"/>
          <w:sz w:val="21"/>
          <w:szCs w:val="21"/>
          <w:lang w:eastAsia="ru-RU"/>
        </w:rPr>
        <w:t> — средний процент премий за год.  В нашем случае премий нет. Подставив данные в формулу получаем: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Z= 1*25000* (1+30/100)=32500</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результате у нас выходит сумма зарплаты вместе  с  налогами на зарплату.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В  компании накладные расходы (Н) до и после внедрения программы остаются неизменные. То есть внедрение данной программы не вызовет  экономию чернил и  расхода бумаги.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Затраты на использование ЭВМ (Мп) в нашем случае  утверждены в размере 3 %: от суммы зарплаты специалиста и составляют:</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Мп=25000*3%=750 рублей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Теперь зная все показатели рассчитаем капитальные затраты на этапе  проектирования: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Kп=50300+32500+750=83550</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 Рассчитаем Эр — годовая экономия.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Для этого определим экономию производительности труда  (Рп) по формуле: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(ф.8)</w:t>
      </w:r>
    </w:p>
    <w:p w:rsidR="00AC50D0" w:rsidRPr="00AC50D0" w:rsidRDefault="00AC50D0" w:rsidP="00AC50D0">
      <w:pPr>
        <w:spacing w:after="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где Z</w:t>
      </w:r>
      <w:r w:rsidRPr="00AC50D0">
        <w:rPr>
          <w:rFonts w:ascii="Times New Roman" w:eastAsia="Times New Roman" w:hAnsi="Times New Roman" w:cs="Times New Roman"/>
          <w:color w:val="444444"/>
          <w:sz w:val="16"/>
          <w:szCs w:val="16"/>
          <w:bdr w:val="none" w:sz="0" w:space="0" w:color="auto" w:frame="1"/>
          <w:vertAlign w:val="subscript"/>
          <w:lang w:eastAsia="ru-RU"/>
        </w:rPr>
        <w:t>п</w:t>
      </w:r>
      <w:r w:rsidRPr="00AC50D0">
        <w:rPr>
          <w:rFonts w:ascii="Times New Roman" w:eastAsia="Times New Roman" w:hAnsi="Times New Roman" w:cs="Times New Roman"/>
          <w:color w:val="444444"/>
          <w:sz w:val="21"/>
          <w:szCs w:val="21"/>
          <w:lang w:eastAsia="ru-RU"/>
        </w:rPr>
        <w:t> — среднегодовая заработная плата одного пользователя. В нашем случае это  специалист бухгалтерии  (25000 руб.);</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Pi-Повышение производительности труда.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Подставив данные  в формулу получим: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P1= 25000* ((125+500+400+53.85)/100) = 269712,5</w:t>
      </w:r>
    </w:p>
    <w:p w:rsidR="00AC50D0" w:rsidRPr="00AC50D0" w:rsidRDefault="00AC50D0" w:rsidP="00AC50D0">
      <w:pPr>
        <w:spacing w:after="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Годовая экономия Э</w:t>
      </w:r>
      <w:r w:rsidRPr="00AC50D0">
        <w:rPr>
          <w:rFonts w:ascii="Times New Roman" w:eastAsia="Times New Roman" w:hAnsi="Times New Roman" w:cs="Times New Roman"/>
          <w:color w:val="444444"/>
          <w:sz w:val="16"/>
          <w:szCs w:val="16"/>
          <w:bdr w:val="none" w:sz="0" w:space="0" w:color="auto" w:frame="1"/>
          <w:vertAlign w:val="subscript"/>
          <w:lang w:eastAsia="ru-RU"/>
        </w:rPr>
        <w:t>р</w:t>
      </w:r>
      <w:r w:rsidRPr="00AC50D0">
        <w:rPr>
          <w:rFonts w:ascii="Times New Roman" w:eastAsia="Times New Roman" w:hAnsi="Times New Roman" w:cs="Times New Roman"/>
          <w:color w:val="444444"/>
          <w:sz w:val="21"/>
          <w:szCs w:val="21"/>
          <w:lang w:eastAsia="ru-RU"/>
        </w:rPr>
        <w:t>  по формуле 6, составляет:</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Эр= 269712.5-50300=219412,5</w:t>
      </w:r>
    </w:p>
    <w:p w:rsidR="00AC50D0" w:rsidRPr="00AC50D0" w:rsidRDefault="00AC50D0" w:rsidP="00AC50D0">
      <w:pPr>
        <w:spacing w:after="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нашем расчете мы не используем показатель Р</w:t>
      </w:r>
      <w:r w:rsidRPr="00AC50D0">
        <w:rPr>
          <w:rFonts w:ascii="Times New Roman" w:eastAsia="Times New Roman" w:hAnsi="Times New Roman" w:cs="Times New Roman"/>
          <w:color w:val="444444"/>
          <w:sz w:val="16"/>
          <w:szCs w:val="16"/>
          <w:bdr w:val="none" w:sz="0" w:space="0" w:color="auto" w:frame="1"/>
          <w:vertAlign w:val="subscript"/>
          <w:lang w:eastAsia="ru-RU"/>
        </w:rPr>
        <w:t>п</w:t>
      </w:r>
      <w:r w:rsidRPr="00AC50D0">
        <w:rPr>
          <w:rFonts w:ascii="Times New Roman" w:eastAsia="Times New Roman" w:hAnsi="Times New Roman" w:cs="Times New Roman"/>
          <w:color w:val="444444"/>
          <w:sz w:val="21"/>
          <w:szCs w:val="21"/>
          <w:lang w:eastAsia="ru-RU"/>
        </w:rPr>
        <w:t>  (экономия от повышения производительности труда дополнительных пользователей), так как пользователь только один.</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3. Самым последним этапом в нашем расчете будет определение ожидаемого экономического эффекта от внедрения программы Audit XP «Комплекс Аудит».</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Э =219412,5- (0,15*83550)= 206880 рублей.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Вывод: Подведя итоги расчетов экономической эффективности от внедрения  программы Audit XP «Комплекс Аудит» можно сделать вывод, что она достаточно большая. То есть, потратив  50300 рублей на покупку и внедрение программы, компания получить экономическую выгоду в сумме 206880 рублей. Выгода получается за счет снижения ошибок в бухгалтерии при расчетах налогов.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 основе предложенных рекомендациипо минимизации налогов произведем расчет оценки приема в штат аудитора (таблица 18).</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Таблица 18-Введение в штатаудитора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98"/>
        <w:gridCol w:w="4667"/>
        <w:gridCol w:w="980"/>
        <w:gridCol w:w="1023"/>
        <w:gridCol w:w="979"/>
      </w:tblGrid>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Финансовые издержки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Ед. изм.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 В месяц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За год</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Оклад штатного психоаналитика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рубли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300 000</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налоги по зарплате (30 %)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рубли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90 000</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Общехозяйственные расходы (10 %-  офисная мебель)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рубли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w:t>
            </w:r>
          </w:p>
        </w:tc>
      </w:tr>
      <w:tr w:rsidR="00AC50D0" w:rsidRPr="00AC50D0" w:rsidTr="00AC50D0">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Прочие расходы (5 %- канцтовары)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рубли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15000</w:t>
            </w:r>
          </w:p>
        </w:tc>
      </w:tr>
      <w:tr w:rsidR="00AC50D0" w:rsidRPr="00AC50D0" w:rsidTr="00AC50D0">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рубли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36250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50D0" w:rsidRPr="00AC50D0" w:rsidRDefault="00AC50D0" w:rsidP="00AC50D0">
            <w:pPr>
              <w:spacing w:after="0" w:line="240" w:lineRule="auto"/>
              <w:rPr>
                <w:rFonts w:ascii="Times New Roman" w:eastAsia="Times New Roman" w:hAnsi="Times New Roman" w:cs="Times New Roman"/>
                <w:sz w:val="21"/>
                <w:szCs w:val="21"/>
                <w:lang w:eastAsia="ru-RU"/>
              </w:rPr>
            </w:pPr>
            <w:r w:rsidRPr="00AC50D0">
              <w:rPr>
                <w:rFonts w:ascii="Times New Roman" w:eastAsia="Times New Roman" w:hAnsi="Times New Roman" w:cs="Times New Roman"/>
                <w:sz w:val="21"/>
                <w:szCs w:val="21"/>
                <w:lang w:eastAsia="ru-RU"/>
              </w:rPr>
              <w:t>405000</w:t>
            </w:r>
          </w:p>
        </w:tc>
      </w:tr>
    </w:tbl>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 данным таблицы видно, что введение в штат должности аудитора обойдется компании в 36250 рублей в первый  месяц работы.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Далее определим размер экономической выгоды от введения в штатаудитора. По данным компании коэффициент выплаты налогов на начало 2019 года равен 17,4 %. После введения в штат аудитора, данный показатель снизится на 50 %. Расчет произведем по формуле  3.</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(ф.3)</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Где Зн- затраты новичка. Данную сумму можно рассчитать по формуле 4.:</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Зн=Зот/Рот   (ф. 4)</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Зн= 15000/3=5000</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Где Зот- затраты на отбор; Рот- количество  подходящих кандидатов; К м1,м2- коэффициент уплаты налогов на начало и на конец года; Р- среднесписочная численность сотрудников.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Далее определим  экономическую выгоду от  снижения налоговых платежей.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Эт= 5000*23 (33,3-17,4)=1828500</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Далее определим  экономическую выгоду от  введения в штатаудитора.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Эт=1828500-405000=1423500 рублей.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Из этого следует, что при ведении в штат должности аудитора, компания понесет затраты на новую должность, которые в течение года окупятся и принесут дополнительную прибыль в сумме 1423500 рублей, за счет снижения налоговых выплат (</w:t>
      </w:r>
      <w:r w:rsidRPr="00AC50D0">
        <w:rPr>
          <w:rFonts w:ascii="Times New Roman" w:eastAsia="Times New Roman" w:hAnsi="Times New Roman" w:cs="Times New Roman"/>
          <w:b/>
          <w:bCs/>
          <w:color w:val="444444"/>
          <w:sz w:val="21"/>
          <w:szCs w:val="21"/>
          <w:lang w:eastAsia="ru-RU"/>
        </w:rPr>
        <w:t>минимизации бухгалтерских ошибок</w:t>
      </w:r>
      <w:r w:rsidRPr="00AC50D0">
        <w:rPr>
          <w:rFonts w:ascii="Times New Roman" w:eastAsia="Times New Roman" w:hAnsi="Times New Roman" w:cs="Times New Roman"/>
          <w:color w:val="444444"/>
          <w:sz w:val="21"/>
          <w:szCs w:val="21"/>
          <w:lang w:eastAsia="ru-RU"/>
        </w:rPr>
        <w:t>).</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ЗАКЛЮЧЕНИЕ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 ходе написания работы были изучены основные принципы налогообложения и налоговой политики РФ. Выяснили, что налог это обязательный индивидуальный безвозмездный платеж, который взыскивается с организаций в форме отчуждения принадлежащих им на правах собственности хозяйственного ведения либо своевременного управления денежных средств.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Налоги играют важную роль во всей налоговой политике (совокупность определенных событий в области налогообложения, которая считается частью единой финансовой политики страны) РФ.Функция налога — это проявление его общественно-финансовой сути в действии. Функции свидетельствуют, каким образом реализуется публичное назначение предоставленной финансовой группы.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Под налогами в соответствии со ст. 8 НК РФ, понимаютсяобязательные платежи, взимаемые с хозяйствующих субъектов в форме отчужденияв целях экономического обеспечения работы государства. Такие платежи принадлежат им на правехозяйственного ведения, собственности, и оперативного управления капиталом.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Основные принципы налогов: уплата; определение величины налога по каждому налогоплательщику;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уплачиваются суммы на безвозмездной основе, не подразумевая по собой выдачу каких-либо благ либо услуг налогоплательщику;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смена формы принадлежности, путемотчуждения принадлежащих организации, части денежных средств;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-часть принадлежности хозяйствующего субъекта в денежном выражении переходит в муниципальную, и при этом появляется централизованный фонд (бюджет) страны.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b/>
          <w:bCs/>
          <w:color w:val="444444"/>
          <w:sz w:val="21"/>
          <w:szCs w:val="21"/>
          <w:lang w:eastAsia="ru-RU"/>
        </w:rPr>
        <w:t>СПИСОК ИСПОЛЬЗОВАННЫХ ИСТОЧНИКОВ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1.Александрова А.И. Совершенствование налогового стимулирования инновационной деятельности /А.И. Александрова//Экономика и управление.- 2013.- № 9 (95). — С. 53-58.</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2. Баталова И.С. Налоговые проверки: проблемы, анализ, решение; 2013. С.52;</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3. Борисов А.Н. Защита прав налогоплательщика при проведении налоговых проверок; практическое пособие, ГроссМедиа. 2015. С. 128;</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4. Брызгалин А.В., Берник В.Р., Головкин А.Н. Постатейный комментарий изменений. Налоговый кодекс РФ (с учетом Федерального закона от 27.07.2014 г. N 137-ФЗ). Электронный ресурс: СПС «Консультант Плюс»;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5. Владыкова В.М. Сборник задач по налогам и налогообложению,  издание, С. 360;</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6. Вавулин Д.А. К вопросу о налоговых льготах, предоставляемых инвесторам на региональном уровне / Д.А. Вавулин, С.В. Симонов //Финансы и кредит. — 2014.- № 1.- С. 30–37.</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7. Дадашев А.З. Налоги и налогообложение в Российской Федерации: учебное пособие / А.З. Дадашев, Д.А. Мешкова, Ю.А. Топчи.- М.: Юнити-Дана, 2013.- 175 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8.  Дворецкий В.Р. Налоговая проверка. Как защитить свои права // ГроссМедиа, 2016. С.85;</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9. Евстигнеев E.H. Налоги и налогообложение. Теория и практика / Е.Н. Евстигнеев, Н.Г. Викторова. — М.: Проспект, 2013. — 520 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10. Жидкова Е.Ю. Налоги и налогообложение; Эксмо, 2013. С. 300;</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11. Закон РФ №943-1 «О налоговых органах РФ». http:www.nalog.ru;</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12. Злыгостев Н.Н. Изменения в порядке назначения и проведения налоговых проверок // Налоговый вестник, 2007, № 2;</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13. Золотарева А.И. Налоговое администрирование. Основные итоги реформы; М.: ИЭПП, 2009. С. 786;</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14. Иванова Е.В. Об оценке эффективности налогового контроля // Финансы.- 2009.- №1;</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15. Изменение ставок по НДС// «Налоговые споры».- №1.- 2015;</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16. Инвестиционный паспорт КБР #»#»&gt;заказчике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Учредительные документы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 сведений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Сведения об учредителях предприятия-заказчика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Учредительные документы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 сведений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Сведения о регистрации заказчика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Учредительные и прочие регистрационные документы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 сведений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Сведения об органах управления предприятия-заказчика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Учредительные документы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 сведений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об организационной и штатной структуре заказчика (наличие зависимых организаций, структурных подразделений, отдельно хозяйствующих субъектов, отделов и служб заказчика и т.д.)</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Учредительные документы, приватизационные планы, данные отдела делопроизводства, кадров, другие документы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Устный опрос ответственных лиц</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Начало деятельности зависимых организаций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Уставные документы. Планы приватизации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 сведений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Основные характеристики вида (видов) деятельности заказчика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Уставные документы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 сведений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Наличие совместной деятельности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Договоры о совместной деятельности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Устный опрос и документальное подтверждение сведений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Состояние договорной дисциплины: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регистрация договоров на реализацию продукции;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регистрация договоров на закупку сырья;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регистрация договоров по хозяйственной деятельности и кредитных договоров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Книга (журнал) регистрации договоров, контрактов заказчика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 сведений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об основных экономических службах заказчика: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планово-экономическом;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финансовом;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отделе труда;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сбыта и реализации продукции;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других отделов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Приказы и распоряжения об организации экономических служб, сведения о штатной структуре заказчика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Устный опрос и документальное подтверждение сведений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о составе и численности работников заказчика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отдела труда и заработной платы, бухгалтерии и финансового отдела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 сведений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о бухгалтерии: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составе и численности;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 структуре бухгалтерии (группы, отдела и т.д.);</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системе учета (свода) и отчетности;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 автоматизации учетного процесса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Распорядительная документация по бухгалтерии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 сведений, устный опрос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Сведения об открытых счетах (рублевых и валютных, их количество)</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Планы приватизации, отчетные документы</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 устный опрос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Валюта баланса по состоянию на начало периода, подлежащего проверке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баланса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 сведений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о внешнеэкономической деятельности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учета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 сведений, устный опрос ответственных лиц</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Финансовое состояние заказчика на момент проведения экспертизы (по трем параметрам)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баланса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Документальное подтверждение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Остатки средств (по данным баланса на начало и конец периода, подлежащего проверке), тождественность их данным, отраженным в Главной книге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баланса и Главной книги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 (сверка на наличие расхождений)</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о системе внутреннего аудита</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Уставные документы, распорядительная документация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Сведения о должностных лицах, с которыми необходимо контактировать на первоначальном этапе проверки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Сведения отдела делопроизводства, секретариата и т.д.</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Устный опрос</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Данные о последней проведенной проверке налоговыми органами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Акт налоговой инспекции других проверок</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Документальное подтверждение</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Сведения о документообороте предприятия</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Просмотр дел и расчет по примерному нормативу</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lastRenderedPageBreak/>
        <w:t>В разрезе намечаемых участков проводимых работ (аудиторской, выборочной и т.д.)</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Расчет аудиторских и других рисков</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Формализованный расчет</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Расчет, оформляемый аудитором</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Расчет времени, необходимого для проверки</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Формализованный расчет</w:t>
      </w:r>
    </w:p>
    <w:p w:rsidR="00AC50D0" w:rsidRPr="00AC50D0" w:rsidRDefault="00AC50D0" w:rsidP="00AC50D0">
      <w:pPr>
        <w:spacing w:after="420" w:line="480" w:lineRule="atLeast"/>
        <w:textAlignment w:val="baseline"/>
        <w:rPr>
          <w:rFonts w:ascii="Times New Roman" w:eastAsia="Times New Roman" w:hAnsi="Times New Roman" w:cs="Times New Roman"/>
          <w:color w:val="444444"/>
          <w:sz w:val="21"/>
          <w:szCs w:val="21"/>
          <w:lang w:eastAsia="ru-RU"/>
        </w:rPr>
      </w:pPr>
      <w:r w:rsidRPr="00AC50D0">
        <w:rPr>
          <w:rFonts w:ascii="Times New Roman" w:eastAsia="Times New Roman" w:hAnsi="Times New Roman" w:cs="Times New Roman"/>
          <w:color w:val="444444"/>
          <w:sz w:val="21"/>
          <w:szCs w:val="21"/>
          <w:lang w:eastAsia="ru-RU"/>
        </w:rPr>
        <w:t>Расчет, оформляемый аудитором</w:t>
      </w:r>
    </w:p>
    <w:tbl>
      <w:tblPr>
        <w:tblStyle w:val="a6"/>
        <w:tblW w:w="0" w:type="auto"/>
        <w:jc w:val="center"/>
        <w:tblInd w:w="0" w:type="dxa"/>
        <w:tblLook w:val="04A0" w:firstRow="1" w:lastRow="0" w:firstColumn="1" w:lastColumn="0" w:noHBand="0" w:noVBand="1"/>
      </w:tblPr>
      <w:tblGrid>
        <w:gridCol w:w="8472"/>
      </w:tblGrid>
      <w:tr w:rsidR="00B83F2C" w:rsidTr="00B83F2C">
        <w:trPr>
          <w:jc w:val="center"/>
        </w:trPr>
        <w:tc>
          <w:tcPr>
            <w:tcW w:w="8472" w:type="dxa"/>
            <w:tcBorders>
              <w:top w:val="single" w:sz="4" w:space="0" w:color="auto"/>
              <w:left w:val="single" w:sz="4" w:space="0" w:color="auto"/>
              <w:bottom w:val="single" w:sz="4" w:space="0" w:color="auto"/>
              <w:right w:val="single" w:sz="4" w:space="0" w:color="auto"/>
            </w:tcBorders>
            <w:hideMark/>
          </w:tcPr>
          <w:p w:rsidR="00B83F2C" w:rsidRDefault="00B80991">
            <w:pPr>
              <w:spacing w:line="360" w:lineRule="auto"/>
              <w:textAlignment w:val="baseline"/>
              <w:rPr>
                <w:rFonts w:ascii="Arial" w:eastAsia="Times New Roman" w:hAnsi="Arial" w:cs="Times New Roman"/>
                <w:color w:val="444444"/>
                <w:sz w:val="28"/>
                <w:szCs w:val="28"/>
              </w:rPr>
            </w:pPr>
            <w:hyperlink r:id="rId12" w:history="1">
              <w:r w:rsidR="00B83F2C">
                <w:rPr>
                  <w:rStyle w:val="a4"/>
                  <w:rFonts w:eastAsia="Times New Roman" w:cs="Times New Roman"/>
                  <w:lang w:eastAsia="ru-RU"/>
                </w:rPr>
                <w:t>Вернуться в библиотеку по экономике и праву: учебники, дипломы, диссертации</w:t>
              </w:r>
            </w:hyperlink>
          </w:p>
          <w:p w:rsidR="00B83F2C" w:rsidRDefault="00B80991">
            <w:pPr>
              <w:spacing w:line="360" w:lineRule="auto"/>
              <w:textAlignment w:val="baseline"/>
              <w:rPr>
                <w:rFonts w:ascii="Arial" w:eastAsia="Times New Roman" w:hAnsi="Arial" w:cs="Times New Roman"/>
                <w:color w:val="444444"/>
                <w:sz w:val="28"/>
                <w:szCs w:val="28"/>
              </w:rPr>
            </w:pPr>
            <w:hyperlink r:id="rId13" w:history="1">
              <w:r w:rsidR="00B83F2C">
                <w:rPr>
                  <w:rStyle w:val="a4"/>
                  <w:rFonts w:eastAsia="Times New Roman" w:cs="Times New Roman"/>
                  <w:lang w:eastAsia="ru-RU"/>
                </w:rPr>
                <w:t>Рерайт текстов и уникализация 90 %</w:t>
              </w:r>
            </w:hyperlink>
          </w:p>
          <w:p w:rsidR="00B83F2C" w:rsidRDefault="00B80991">
            <w:pPr>
              <w:spacing w:line="360" w:lineRule="auto"/>
              <w:textAlignment w:val="baseline"/>
              <w:rPr>
                <w:rFonts w:ascii="Arial" w:eastAsia="Times New Roman" w:hAnsi="Arial" w:cs="Times New Roman"/>
                <w:color w:val="444444"/>
                <w:sz w:val="28"/>
                <w:szCs w:val="28"/>
              </w:rPr>
            </w:pPr>
            <w:hyperlink r:id="rId14" w:history="1">
              <w:r w:rsidR="00B83F2C">
                <w:rPr>
                  <w:rStyle w:val="a4"/>
                  <w:rFonts w:eastAsia="Times New Roman" w:cs="Times New Roman"/>
                  <w:lang w:eastAsia="ru-RU"/>
                </w:rPr>
                <w:t>Написание по заказу контрольных, дипломов, диссертаций. . .</w:t>
              </w:r>
            </w:hyperlink>
          </w:p>
        </w:tc>
      </w:tr>
    </w:tbl>
    <w:p w:rsidR="00AC50D0" w:rsidRPr="00AC50D0" w:rsidRDefault="00AC50D0"/>
    <w:sectPr w:rsidR="00AC50D0" w:rsidRPr="00AC50D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91" w:rsidRDefault="00B80991" w:rsidP="00CA7C7E">
      <w:pPr>
        <w:spacing w:after="0" w:line="240" w:lineRule="auto"/>
      </w:pPr>
      <w:r>
        <w:separator/>
      </w:r>
    </w:p>
  </w:endnote>
  <w:endnote w:type="continuationSeparator" w:id="0">
    <w:p w:rsidR="00B80991" w:rsidRDefault="00B80991" w:rsidP="00CA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7E" w:rsidRDefault="00CA7C7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7E" w:rsidRDefault="00CA7C7E">
    <w:pPr>
      <w:pStyle w:val="a9"/>
    </w:pPr>
    <w:r w:rsidRPr="00CA7C7E">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7E" w:rsidRDefault="00CA7C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91" w:rsidRDefault="00B80991" w:rsidP="00CA7C7E">
      <w:pPr>
        <w:spacing w:after="0" w:line="240" w:lineRule="auto"/>
      </w:pPr>
      <w:r>
        <w:separator/>
      </w:r>
    </w:p>
  </w:footnote>
  <w:footnote w:type="continuationSeparator" w:id="0">
    <w:p w:rsidR="00B80991" w:rsidRDefault="00B80991" w:rsidP="00CA7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7E" w:rsidRDefault="00CA7C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27" w:rsidRPr="00B45527" w:rsidRDefault="00B45527" w:rsidP="00B45527">
    <w:pPr>
      <w:tabs>
        <w:tab w:val="center" w:pos="4677"/>
        <w:tab w:val="right" w:pos="9355"/>
      </w:tabs>
      <w:spacing w:after="0" w:line="240" w:lineRule="auto"/>
      <w:rPr>
        <w:rFonts w:ascii="Calibri" w:eastAsia="Calibri" w:hAnsi="Calibri" w:cs="Times New Roman"/>
      </w:rPr>
    </w:pPr>
    <w:r w:rsidRPr="00B45527">
      <w:rPr>
        <w:rFonts w:ascii="Calibri" w:eastAsia="Calibri" w:hAnsi="Calibri" w:cs="Times New Roman"/>
      </w:rPr>
      <w:t>Узнайте стоимость написания на заказ студенческих и аспирантских работ</w:t>
    </w:r>
  </w:p>
  <w:p w:rsidR="00B45527" w:rsidRPr="00B45527" w:rsidRDefault="00B45527" w:rsidP="00B45527">
    <w:pPr>
      <w:tabs>
        <w:tab w:val="center" w:pos="4677"/>
        <w:tab w:val="right" w:pos="9355"/>
      </w:tabs>
      <w:spacing w:after="0" w:line="240" w:lineRule="auto"/>
      <w:rPr>
        <w:rFonts w:ascii="Calibri" w:eastAsia="Calibri" w:hAnsi="Calibri" w:cs="Times New Roman"/>
      </w:rPr>
    </w:pPr>
    <w:r w:rsidRPr="00B45527">
      <w:rPr>
        <w:rFonts w:ascii="Calibri" w:eastAsia="Calibri" w:hAnsi="Calibri" w:cs="Times New Roman"/>
      </w:rPr>
      <w:t>http://учебники.информ2000.рф/napisat-diplom.shtml</w:t>
    </w:r>
  </w:p>
  <w:p w:rsidR="00CA7C7E" w:rsidRDefault="00CA7C7E">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7E" w:rsidRDefault="00CA7C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8095E"/>
    <w:multiLevelType w:val="multilevel"/>
    <w:tmpl w:val="F78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46F5E"/>
    <w:multiLevelType w:val="multilevel"/>
    <w:tmpl w:val="4CE4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C156B"/>
    <w:multiLevelType w:val="multilevel"/>
    <w:tmpl w:val="A2D4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D0"/>
    <w:rsid w:val="001B461F"/>
    <w:rsid w:val="00351401"/>
    <w:rsid w:val="00A42522"/>
    <w:rsid w:val="00AC50D0"/>
    <w:rsid w:val="00B45527"/>
    <w:rsid w:val="00B80991"/>
    <w:rsid w:val="00B83F2C"/>
    <w:rsid w:val="00CA7C7E"/>
    <w:rsid w:val="00EA5B93"/>
    <w:rsid w:val="00EF3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C50D0"/>
  </w:style>
  <w:style w:type="character" w:customStyle="1" w:styleId="post">
    <w:name w:val="post"/>
    <w:basedOn w:val="a0"/>
    <w:rsid w:val="00AC50D0"/>
  </w:style>
  <w:style w:type="paragraph" w:styleId="a3">
    <w:name w:val="Normal (Web)"/>
    <w:basedOn w:val="a"/>
    <w:uiPriority w:val="99"/>
    <w:unhideWhenUsed/>
    <w:rsid w:val="00AC5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50D0"/>
    <w:rPr>
      <w:color w:val="0000FF"/>
      <w:u w:val="single"/>
    </w:rPr>
  </w:style>
  <w:style w:type="character" w:styleId="a5">
    <w:name w:val="FollowedHyperlink"/>
    <w:basedOn w:val="a0"/>
    <w:uiPriority w:val="99"/>
    <w:semiHidden/>
    <w:unhideWhenUsed/>
    <w:rsid w:val="00AC50D0"/>
    <w:rPr>
      <w:color w:val="800080"/>
      <w:u w:val="single"/>
    </w:rPr>
  </w:style>
  <w:style w:type="character" w:customStyle="1" w:styleId="ctatext">
    <w:name w:val="ctatext"/>
    <w:basedOn w:val="a0"/>
    <w:rsid w:val="00AC50D0"/>
  </w:style>
  <w:style w:type="character" w:customStyle="1" w:styleId="posttitle">
    <w:name w:val="posttitle"/>
    <w:basedOn w:val="a0"/>
    <w:rsid w:val="00AC50D0"/>
  </w:style>
  <w:style w:type="paragraph" w:customStyle="1" w:styleId="rmp-rating-widgethover-text">
    <w:name w:val="rmp-rating-widget__hover-text"/>
    <w:basedOn w:val="a"/>
    <w:rsid w:val="00AC5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C5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C5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C50D0"/>
  </w:style>
  <w:style w:type="character" w:customStyle="1" w:styleId="elementor-post-infoitem-prefix">
    <w:name w:val="elementor-post-info__item-prefix"/>
    <w:basedOn w:val="a0"/>
    <w:rsid w:val="00AC50D0"/>
  </w:style>
  <w:style w:type="character" w:customStyle="1" w:styleId="elementor-post-infoterms-list">
    <w:name w:val="elementor-post-info__terms-list"/>
    <w:basedOn w:val="a0"/>
    <w:rsid w:val="00AC50D0"/>
  </w:style>
  <w:style w:type="character" w:customStyle="1" w:styleId="elementor-screen-only">
    <w:name w:val="elementor-screen-only"/>
    <w:basedOn w:val="a0"/>
    <w:rsid w:val="00AC50D0"/>
  </w:style>
  <w:style w:type="table" w:styleId="a6">
    <w:name w:val="Table Grid"/>
    <w:basedOn w:val="a1"/>
    <w:uiPriority w:val="59"/>
    <w:rsid w:val="00B83F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A7C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7C7E"/>
  </w:style>
  <w:style w:type="paragraph" w:styleId="a9">
    <w:name w:val="footer"/>
    <w:basedOn w:val="a"/>
    <w:link w:val="aa"/>
    <w:uiPriority w:val="99"/>
    <w:unhideWhenUsed/>
    <w:rsid w:val="00CA7C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7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C50D0"/>
  </w:style>
  <w:style w:type="character" w:customStyle="1" w:styleId="post">
    <w:name w:val="post"/>
    <w:basedOn w:val="a0"/>
    <w:rsid w:val="00AC50D0"/>
  </w:style>
  <w:style w:type="paragraph" w:styleId="a3">
    <w:name w:val="Normal (Web)"/>
    <w:basedOn w:val="a"/>
    <w:uiPriority w:val="99"/>
    <w:unhideWhenUsed/>
    <w:rsid w:val="00AC5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50D0"/>
    <w:rPr>
      <w:color w:val="0000FF"/>
      <w:u w:val="single"/>
    </w:rPr>
  </w:style>
  <w:style w:type="character" w:styleId="a5">
    <w:name w:val="FollowedHyperlink"/>
    <w:basedOn w:val="a0"/>
    <w:uiPriority w:val="99"/>
    <w:semiHidden/>
    <w:unhideWhenUsed/>
    <w:rsid w:val="00AC50D0"/>
    <w:rPr>
      <w:color w:val="800080"/>
      <w:u w:val="single"/>
    </w:rPr>
  </w:style>
  <w:style w:type="character" w:customStyle="1" w:styleId="ctatext">
    <w:name w:val="ctatext"/>
    <w:basedOn w:val="a0"/>
    <w:rsid w:val="00AC50D0"/>
  </w:style>
  <w:style w:type="character" w:customStyle="1" w:styleId="posttitle">
    <w:name w:val="posttitle"/>
    <w:basedOn w:val="a0"/>
    <w:rsid w:val="00AC50D0"/>
  </w:style>
  <w:style w:type="paragraph" w:customStyle="1" w:styleId="rmp-rating-widgethover-text">
    <w:name w:val="rmp-rating-widget__hover-text"/>
    <w:basedOn w:val="a"/>
    <w:rsid w:val="00AC5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C5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C5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C50D0"/>
  </w:style>
  <w:style w:type="character" w:customStyle="1" w:styleId="elementor-post-infoitem-prefix">
    <w:name w:val="elementor-post-info__item-prefix"/>
    <w:basedOn w:val="a0"/>
    <w:rsid w:val="00AC50D0"/>
  </w:style>
  <w:style w:type="character" w:customStyle="1" w:styleId="elementor-post-infoterms-list">
    <w:name w:val="elementor-post-info__terms-list"/>
    <w:basedOn w:val="a0"/>
    <w:rsid w:val="00AC50D0"/>
  </w:style>
  <w:style w:type="character" w:customStyle="1" w:styleId="elementor-screen-only">
    <w:name w:val="elementor-screen-only"/>
    <w:basedOn w:val="a0"/>
    <w:rsid w:val="00AC50D0"/>
  </w:style>
  <w:style w:type="table" w:styleId="a6">
    <w:name w:val="Table Grid"/>
    <w:basedOn w:val="a1"/>
    <w:uiPriority w:val="59"/>
    <w:rsid w:val="00B83F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A7C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7C7E"/>
  </w:style>
  <w:style w:type="paragraph" w:styleId="a9">
    <w:name w:val="footer"/>
    <w:basedOn w:val="a"/>
    <w:link w:val="aa"/>
    <w:uiPriority w:val="99"/>
    <w:unhideWhenUsed/>
    <w:rsid w:val="00CA7C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342">
      <w:bodyDiv w:val="1"/>
      <w:marLeft w:val="0"/>
      <w:marRight w:val="0"/>
      <w:marTop w:val="0"/>
      <w:marBottom w:val="0"/>
      <w:divBdr>
        <w:top w:val="none" w:sz="0" w:space="0" w:color="auto"/>
        <w:left w:val="none" w:sz="0" w:space="0" w:color="auto"/>
        <w:bottom w:val="none" w:sz="0" w:space="0" w:color="auto"/>
        <w:right w:val="none" w:sz="0" w:space="0" w:color="auto"/>
      </w:divBdr>
      <w:divsChild>
        <w:div w:id="260842689">
          <w:marLeft w:val="0"/>
          <w:marRight w:val="0"/>
          <w:marTop w:val="0"/>
          <w:marBottom w:val="0"/>
          <w:divBdr>
            <w:top w:val="none" w:sz="0" w:space="0" w:color="auto"/>
            <w:left w:val="none" w:sz="0" w:space="0" w:color="auto"/>
            <w:bottom w:val="none" w:sz="0" w:space="0" w:color="auto"/>
            <w:right w:val="none" w:sz="0" w:space="0" w:color="auto"/>
          </w:divBdr>
          <w:divsChild>
            <w:div w:id="1367750314">
              <w:marLeft w:val="0"/>
              <w:marRight w:val="0"/>
              <w:marTop w:val="0"/>
              <w:marBottom w:val="0"/>
              <w:divBdr>
                <w:top w:val="none" w:sz="0" w:space="0" w:color="auto"/>
                <w:left w:val="none" w:sz="0" w:space="0" w:color="auto"/>
                <w:bottom w:val="none" w:sz="0" w:space="0" w:color="auto"/>
                <w:right w:val="none" w:sz="0" w:space="0" w:color="auto"/>
              </w:divBdr>
              <w:divsChild>
                <w:div w:id="1629316649">
                  <w:marLeft w:val="0"/>
                  <w:marRight w:val="0"/>
                  <w:marTop w:val="0"/>
                  <w:marBottom w:val="0"/>
                  <w:divBdr>
                    <w:top w:val="none" w:sz="0" w:space="0" w:color="auto"/>
                    <w:left w:val="none" w:sz="0" w:space="0" w:color="auto"/>
                    <w:bottom w:val="none" w:sz="0" w:space="0" w:color="auto"/>
                    <w:right w:val="none" w:sz="0" w:space="0" w:color="auto"/>
                  </w:divBdr>
                  <w:divsChild>
                    <w:div w:id="1222905986">
                      <w:marLeft w:val="0"/>
                      <w:marRight w:val="0"/>
                      <w:marTop w:val="0"/>
                      <w:marBottom w:val="0"/>
                      <w:divBdr>
                        <w:top w:val="none" w:sz="0" w:space="0" w:color="auto"/>
                        <w:left w:val="none" w:sz="0" w:space="0" w:color="auto"/>
                        <w:bottom w:val="none" w:sz="0" w:space="0" w:color="auto"/>
                        <w:right w:val="none" w:sz="0" w:space="0" w:color="auto"/>
                      </w:divBdr>
                      <w:divsChild>
                        <w:div w:id="866679134">
                          <w:marLeft w:val="0"/>
                          <w:marRight w:val="0"/>
                          <w:marTop w:val="0"/>
                          <w:marBottom w:val="0"/>
                          <w:divBdr>
                            <w:top w:val="none" w:sz="0" w:space="0" w:color="auto"/>
                            <w:left w:val="none" w:sz="0" w:space="0" w:color="auto"/>
                            <w:bottom w:val="none" w:sz="0" w:space="0" w:color="auto"/>
                            <w:right w:val="none" w:sz="0" w:space="0" w:color="auto"/>
                          </w:divBdr>
                          <w:divsChild>
                            <w:div w:id="831527292">
                              <w:marLeft w:val="0"/>
                              <w:marRight w:val="0"/>
                              <w:marTop w:val="0"/>
                              <w:marBottom w:val="0"/>
                              <w:divBdr>
                                <w:top w:val="none" w:sz="0" w:space="0" w:color="auto"/>
                                <w:left w:val="none" w:sz="0" w:space="0" w:color="auto"/>
                                <w:bottom w:val="none" w:sz="0" w:space="0" w:color="auto"/>
                                <w:right w:val="none" w:sz="0" w:space="0" w:color="auto"/>
                              </w:divBdr>
                              <w:divsChild>
                                <w:div w:id="337778865">
                                  <w:marLeft w:val="0"/>
                                  <w:marRight w:val="0"/>
                                  <w:marTop w:val="0"/>
                                  <w:marBottom w:val="0"/>
                                  <w:divBdr>
                                    <w:top w:val="none" w:sz="0" w:space="0" w:color="auto"/>
                                    <w:left w:val="none" w:sz="0" w:space="0" w:color="auto"/>
                                    <w:bottom w:val="none" w:sz="0" w:space="0" w:color="auto"/>
                                    <w:right w:val="none" w:sz="0" w:space="0" w:color="auto"/>
                                  </w:divBdr>
                                  <w:divsChild>
                                    <w:div w:id="2139571042">
                                      <w:marLeft w:val="0"/>
                                      <w:marRight w:val="0"/>
                                      <w:marTop w:val="0"/>
                                      <w:marBottom w:val="0"/>
                                      <w:divBdr>
                                        <w:top w:val="none" w:sz="0" w:space="0" w:color="auto"/>
                                        <w:left w:val="none" w:sz="0" w:space="0" w:color="auto"/>
                                        <w:bottom w:val="none" w:sz="0" w:space="0" w:color="auto"/>
                                        <w:right w:val="none" w:sz="0" w:space="0" w:color="auto"/>
                                      </w:divBdr>
                                      <w:divsChild>
                                        <w:div w:id="295839887">
                                          <w:marLeft w:val="0"/>
                                          <w:marRight w:val="0"/>
                                          <w:marTop w:val="0"/>
                                          <w:marBottom w:val="0"/>
                                          <w:divBdr>
                                            <w:top w:val="none" w:sz="0" w:space="0" w:color="auto"/>
                                            <w:left w:val="none" w:sz="0" w:space="0" w:color="auto"/>
                                            <w:bottom w:val="none" w:sz="0" w:space="0" w:color="auto"/>
                                            <w:right w:val="none" w:sz="0" w:space="0" w:color="auto"/>
                                          </w:divBdr>
                                          <w:divsChild>
                                            <w:div w:id="903368109">
                                              <w:marLeft w:val="0"/>
                                              <w:marRight w:val="0"/>
                                              <w:marTop w:val="0"/>
                                              <w:marBottom w:val="0"/>
                                              <w:divBdr>
                                                <w:top w:val="none" w:sz="0" w:space="0" w:color="auto"/>
                                                <w:left w:val="none" w:sz="0" w:space="0" w:color="auto"/>
                                                <w:bottom w:val="none" w:sz="0" w:space="0" w:color="auto"/>
                                                <w:right w:val="none" w:sz="0" w:space="0" w:color="auto"/>
                                              </w:divBdr>
                                              <w:divsChild>
                                                <w:div w:id="689373826">
                                                  <w:marLeft w:val="0"/>
                                                  <w:marRight w:val="0"/>
                                                  <w:marTop w:val="0"/>
                                                  <w:marBottom w:val="0"/>
                                                  <w:divBdr>
                                                    <w:top w:val="none" w:sz="0" w:space="0" w:color="auto"/>
                                                    <w:left w:val="none" w:sz="0" w:space="0" w:color="auto"/>
                                                    <w:bottom w:val="none" w:sz="0" w:space="0" w:color="auto"/>
                                                    <w:right w:val="none" w:sz="0" w:space="0" w:color="auto"/>
                                                  </w:divBdr>
                                                  <w:divsChild>
                                                    <w:div w:id="1538203654">
                                                      <w:marLeft w:val="0"/>
                                                      <w:marRight w:val="0"/>
                                                      <w:marTop w:val="0"/>
                                                      <w:marBottom w:val="0"/>
                                                      <w:divBdr>
                                                        <w:top w:val="none" w:sz="0" w:space="0" w:color="auto"/>
                                                        <w:left w:val="none" w:sz="0" w:space="0" w:color="auto"/>
                                                        <w:bottom w:val="none" w:sz="0" w:space="0" w:color="auto"/>
                                                        <w:right w:val="none" w:sz="0" w:space="0" w:color="auto"/>
                                                      </w:divBdr>
                                                      <w:divsChild>
                                                        <w:div w:id="523443421">
                                                          <w:marLeft w:val="0"/>
                                                          <w:marRight w:val="0"/>
                                                          <w:marTop w:val="0"/>
                                                          <w:marBottom w:val="0"/>
                                                          <w:divBdr>
                                                            <w:top w:val="none" w:sz="0" w:space="0" w:color="auto"/>
                                                            <w:left w:val="none" w:sz="0" w:space="0" w:color="auto"/>
                                                            <w:bottom w:val="none" w:sz="0" w:space="0" w:color="auto"/>
                                                            <w:right w:val="none" w:sz="0" w:space="0" w:color="auto"/>
                                                          </w:divBdr>
                                                          <w:divsChild>
                                                            <w:div w:id="8762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895692">
                                  <w:marLeft w:val="0"/>
                                  <w:marRight w:val="0"/>
                                  <w:marTop w:val="0"/>
                                  <w:marBottom w:val="0"/>
                                  <w:divBdr>
                                    <w:top w:val="none" w:sz="0" w:space="0" w:color="auto"/>
                                    <w:left w:val="none" w:sz="0" w:space="0" w:color="auto"/>
                                    <w:bottom w:val="none" w:sz="0" w:space="0" w:color="auto"/>
                                    <w:right w:val="none" w:sz="0" w:space="0" w:color="auto"/>
                                  </w:divBdr>
                                  <w:divsChild>
                                    <w:div w:id="1318723018">
                                      <w:marLeft w:val="0"/>
                                      <w:marRight w:val="0"/>
                                      <w:marTop w:val="0"/>
                                      <w:marBottom w:val="0"/>
                                      <w:divBdr>
                                        <w:top w:val="none" w:sz="0" w:space="0" w:color="auto"/>
                                        <w:left w:val="none" w:sz="0" w:space="0" w:color="auto"/>
                                        <w:bottom w:val="none" w:sz="0" w:space="0" w:color="auto"/>
                                        <w:right w:val="none" w:sz="0" w:space="0" w:color="auto"/>
                                      </w:divBdr>
                                      <w:divsChild>
                                        <w:div w:id="1798598953">
                                          <w:marLeft w:val="0"/>
                                          <w:marRight w:val="0"/>
                                          <w:marTop w:val="0"/>
                                          <w:marBottom w:val="0"/>
                                          <w:divBdr>
                                            <w:top w:val="none" w:sz="0" w:space="0" w:color="auto"/>
                                            <w:left w:val="none" w:sz="0" w:space="0" w:color="auto"/>
                                            <w:bottom w:val="none" w:sz="0" w:space="0" w:color="auto"/>
                                            <w:right w:val="none" w:sz="0" w:space="0" w:color="auto"/>
                                          </w:divBdr>
                                          <w:divsChild>
                                            <w:div w:id="1586063860">
                                              <w:marLeft w:val="0"/>
                                              <w:marRight w:val="0"/>
                                              <w:marTop w:val="0"/>
                                              <w:marBottom w:val="0"/>
                                              <w:divBdr>
                                                <w:top w:val="none" w:sz="0" w:space="0" w:color="auto"/>
                                                <w:left w:val="none" w:sz="0" w:space="0" w:color="auto"/>
                                                <w:bottom w:val="none" w:sz="0" w:space="0" w:color="auto"/>
                                                <w:right w:val="none" w:sz="0" w:space="0" w:color="auto"/>
                                              </w:divBdr>
                                              <w:divsChild>
                                                <w:div w:id="925844477">
                                                  <w:marLeft w:val="0"/>
                                                  <w:marRight w:val="0"/>
                                                  <w:marTop w:val="0"/>
                                                  <w:marBottom w:val="0"/>
                                                  <w:divBdr>
                                                    <w:top w:val="none" w:sz="0" w:space="0" w:color="auto"/>
                                                    <w:left w:val="none" w:sz="0" w:space="0" w:color="auto"/>
                                                    <w:bottom w:val="none" w:sz="0" w:space="0" w:color="auto"/>
                                                    <w:right w:val="none" w:sz="0" w:space="0" w:color="auto"/>
                                                  </w:divBdr>
                                                  <w:divsChild>
                                                    <w:div w:id="1666475790">
                                                      <w:marLeft w:val="0"/>
                                                      <w:marRight w:val="0"/>
                                                      <w:marTop w:val="0"/>
                                                      <w:marBottom w:val="0"/>
                                                      <w:divBdr>
                                                        <w:top w:val="none" w:sz="0" w:space="0" w:color="auto"/>
                                                        <w:left w:val="none" w:sz="0" w:space="0" w:color="auto"/>
                                                        <w:bottom w:val="none" w:sz="0" w:space="0" w:color="auto"/>
                                                        <w:right w:val="none" w:sz="0" w:space="0" w:color="auto"/>
                                                      </w:divBdr>
                                                      <w:divsChild>
                                                        <w:div w:id="1879463558">
                                                          <w:marLeft w:val="0"/>
                                                          <w:marRight w:val="0"/>
                                                          <w:marTop w:val="0"/>
                                                          <w:marBottom w:val="0"/>
                                                          <w:divBdr>
                                                            <w:top w:val="none" w:sz="0" w:space="0" w:color="auto"/>
                                                            <w:left w:val="none" w:sz="0" w:space="0" w:color="auto"/>
                                                            <w:bottom w:val="none" w:sz="0" w:space="0" w:color="auto"/>
                                                            <w:right w:val="none" w:sz="0" w:space="0" w:color="auto"/>
                                                          </w:divBdr>
                                                          <w:divsChild>
                                                            <w:div w:id="1464687945">
                                                              <w:marLeft w:val="0"/>
                                                              <w:marRight w:val="0"/>
                                                              <w:marTop w:val="0"/>
                                                              <w:marBottom w:val="240"/>
                                                              <w:divBdr>
                                                                <w:top w:val="none" w:sz="0" w:space="0" w:color="auto"/>
                                                                <w:left w:val="none" w:sz="0" w:space="0" w:color="auto"/>
                                                                <w:bottom w:val="none" w:sz="0" w:space="0" w:color="auto"/>
                                                                <w:right w:val="none" w:sz="0" w:space="0" w:color="auto"/>
                                                              </w:divBdr>
                                                              <w:divsChild>
                                                                <w:div w:id="1077049401">
                                                                  <w:marLeft w:val="0"/>
                                                                  <w:marRight w:val="0"/>
                                                                  <w:marTop w:val="0"/>
                                                                  <w:marBottom w:val="0"/>
                                                                  <w:divBdr>
                                                                    <w:top w:val="none" w:sz="0" w:space="0" w:color="auto"/>
                                                                    <w:left w:val="none" w:sz="0" w:space="0" w:color="auto"/>
                                                                    <w:bottom w:val="none" w:sz="0" w:space="0" w:color="auto"/>
                                                                    <w:right w:val="none" w:sz="0" w:space="0" w:color="auto"/>
                                                                  </w:divBdr>
                                                                </w:div>
                                                              </w:divsChild>
                                                            </w:div>
                                                            <w:div w:id="1175681277">
                                                              <w:marLeft w:val="0"/>
                                                              <w:marRight w:val="0"/>
                                                              <w:marTop w:val="0"/>
                                                              <w:marBottom w:val="240"/>
                                                              <w:divBdr>
                                                                <w:top w:val="none" w:sz="0" w:space="0" w:color="auto"/>
                                                                <w:left w:val="none" w:sz="0" w:space="0" w:color="auto"/>
                                                                <w:bottom w:val="none" w:sz="0" w:space="0" w:color="auto"/>
                                                                <w:right w:val="none" w:sz="0" w:space="0" w:color="auto"/>
                                                              </w:divBdr>
                                                              <w:divsChild>
                                                                <w:div w:id="569779194">
                                                                  <w:marLeft w:val="0"/>
                                                                  <w:marRight w:val="0"/>
                                                                  <w:marTop w:val="0"/>
                                                                  <w:marBottom w:val="0"/>
                                                                  <w:divBdr>
                                                                    <w:top w:val="none" w:sz="0" w:space="0" w:color="auto"/>
                                                                    <w:left w:val="none" w:sz="0" w:space="0" w:color="auto"/>
                                                                    <w:bottom w:val="none" w:sz="0" w:space="0" w:color="auto"/>
                                                                    <w:right w:val="none" w:sz="0" w:space="0" w:color="auto"/>
                                                                  </w:divBdr>
                                                                </w:div>
                                                              </w:divsChild>
                                                            </w:div>
                                                            <w:div w:id="279262555">
                                                              <w:marLeft w:val="0"/>
                                                              <w:marRight w:val="0"/>
                                                              <w:marTop w:val="0"/>
                                                              <w:marBottom w:val="0"/>
                                                              <w:divBdr>
                                                                <w:top w:val="none" w:sz="0" w:space="0" w:color="auto"/>
                                                                <w:left w:val="none" w:sz="0" w:space="0" w:color="auto"/>
                                                                <w:bottom w:val="none" w:sz="0" w:space="0" w:color="auto"/>
                                                                <w:right w:val="none" w:sz="0" w:space="0" w:color="auto"/>
                                                              </w:divBdr>
                                                              <w:divsChild>
                                                                <w:div w:id="11012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926293">
                                  <w:marLeft w:val="0"/>
                                  <w:marRight w:val="0"/>
                                  <w:marTop w:val="0"/>
                                  <w:marBottom w:val="0"/>
                                  <w:divBdr>
                                    <w:top w:val="none" w:sz="0" w:space="0" w:color="auto"/>
                                    <w:left w:val="none" w:sz="0" w:space="0" w:color="auto"/>
                                    <w:bottom w:val="none" w:sz="0" w:space="0" w:color="auto"/>
                                    <w:right w:val="none" w:sz="0" w:space="0" w:color="auto"/>
                                  </w:divBdr>
                                  <w:divsChild>
                                    <w:div w:id="392700465">
                                      <w:marLeft w:val="0"/>
                                      <w:marRight w:val="0"/>
                                      <w:marTop w:val="0"/>
                                      <w:marBottom w:val="0"/>
                                      <w:divBdr>
                                        <w:top w:val="none" w:sz="0" w:space="0" w:color="auto"/>
                                        <w:left w:val="none" w:sz="0" w:space="0" w:color="auto"/>
                                        <w:bottom w:val="none" w:sz="0" w:space="0" w:color="auto"/>
                                        <w:right w:val="none" w:sz="0" w:space="0" w:color="auto"/>
                                      </w:divBdr>
                                      <w:divsChild>
                                        <w:div w:id="307515101">
                                          <w:marLeft w:val="0"/>
                                          <w:marRight w:val="0"/>
                                          <w:marTop w:val="0"/>
                                          <w:marBottom w:val="0"/>
                                          <w:divBdr>
                                            <w:top w:val="none" w:sz="0" w:space="0" w:color="auto"/>
                                            <w:left w:val="none" w:sz="0" w:space="0" w:color="auto"/>
                                            <w:bottom w:val="none" w:sz="0" w:space="0" w:color="auto"/>
                                            <w:right w:val="none" w:sz="0" w:space="0" w:color="auto"/>
                                          </w:divBdr>
                                          <w:divsChild>
                                            <w:div w:id="178085832">
                                              <w:marLeft w:val="0"/>
                                              <w:marRight w:val="0"/>
                                              <w:marTop w:val="0"/>
                                              <w:marBottom w:val="0"/>
                                              <w:divBdr>
                                                <w:top w:val="none" w:sz="0" w:space="0" w:color="auto"/>
                                                <w:left w:val="none" w:sz="0" w:space="0" w:color="auto"/>
                                                <w:bottom w:val="none" w:sz="0" w:space="0" w:color="auto"/>
                                                <w:right w:val="none" w:sz="0" w:space="0" w:color="auto"/>
                                              </w:divBdr>
                                              <w:divsChild>
                                                <w:div w:id="238904994">
                                                  <w:marLeft w:val="0"/>
                                                  <w:marRight w:val="0"/>
                                                  <w:marTop w:val="0"/>
                                                  <w:marBottom w:val="0"/>
                                                  <w:divBdr>
                                                    <w:top w:val="none" w:sz="0" w:space="0" w:color="auto"/>
                                                    <w:left w:val="none" w:sz="0" w:space="0" w:color="auto"/>
                                                    <w:bottom w:val="none" w:sz="0" w:space="0" w:color="auto"/>
                                                    <w:right w:val="none" w:sz="0" w:space="0" w:color="auto"/>
                                                  </w:divBdr>
                                                  <w:divsChild>
                                                    <w:div w:id="370107758">
                                                      <w:marLeft w:val="0"/>
                                                      <w:marRight w:val="0"/>
                                                      <w:marTop w:val="0"/>
                                                      <w:marBottom w:val="300"/>
                                                      <w:divBdr>
                                                        <w:top w:val="none" w:sz="0" w:space="0" w:color="auto"/>
                                                        <w:left w:val="none" w:sz="0" w:space="0" w:color="auto"/>
                                                        <w:bottom w:val="none" w:sz="0" w:space="0" w:color="auto"/>
                                                        <w:right w:val="none" w:sz="0" w:space="0" w:color="auto"/>
                                                      </w:divBdr>
                                                      <w:divsChild>
                                                        <w:div w:id="1775441775">
                                                          <w:marLeft w:val="-300"/>
                                                          <w:marRight w:val="0"/>
                                                          <w:marTop w:val="0"/>
                                                          <w:marBottom w:val="120"/>
                                                          <w:divBdr>
                                                            <w:top w:val="none" w:sz="0" w:space="0" w:color="auto"/>
                                                            <w:left w:val="none" w:sz="0" w:space="0" w:color="auto"/>
                                                            <w:bottom w:val="none" w:sz="0" w:space="0" w:color="auto"/>
                                                            <w:right w:val="none" w:sz="0" w:space="0" w:color="auto"/>
                                                          </w:divBdr>
                                                        </w:div>
                                                      </w:divsChild>
                                                    </w:div>
                                                    <w:div w:id="1526216321">
                                                      <w:marLeft w:val="0"/>
                                                      <w:marRight w:val="0"/>
                                                      <w:marTop w:val="0"/>
                                                      <w:marBottom w:val="0"/>
                                                      <w:divBdr>
                                                        <w:top w:val="none" w:sz="0" w:space="0" w:color="auto"/>
                                                        <w:left w:val="none" w:sz="0" w:space="0" w:color="auto"/>
                                                        <w:bottom w:val="none" w:sz="0" w:space="0" w:color="auto"/>
                                                        <w:right w:val="none" w:sz="0" w:space="0" w:color="auto"/>
                                                      </w:divBdr>
                                                      <w:divsChild>
                                                        <w:div w:id="992636037">
                                                          <w:marLeft w:val="0"/>
                                                          <w:marRight w:val="0"/>
                                                          <w:marTop w:val="0"/>
                                                          <w:marBottom w:val="0"/>
                                                          <w:divBdr>
                                                            <w:top w:val="none" w:sz="0" w:space="0" w:color="auto"/>
                                                            <w:left w:val="none" w:sz="0" w:space="0" w:color="auto"/>
                                                            <w:bottom w:val="none" w:sz="0" w:space="0" w:color="auto"/>
                                                            <w:right w:val="none" w:sz="0" w:space="0" w:color="auto"/>
                                                          </w:divBdr>
                                                          <w:divsChild>
                                                            <w:div w:id="1008024348">
                                                              <w:marLeft w:val="0"/>
                                                              <w:marRight w:val="0"/>
                                                              <w:marTop w:val="0"/>
                                                              <w:marBottom w:val="0"/>
                                                              <w:divBdr>
                                                                <w:top w:val="none" w:sz="0" w:space="0" w:color="auto"/>
                                                                <w:left w:val="none" w:sz="0" w:space="0" w:color="auto"/>
                                                                <w:bottom w:val="none" w:sz="0" w:space="0" w:color="auto"/>
                                                                <w:right w:val="none" w:sz="0" w:space="0" w:color="auto"/>
                                                              </w:divBdr>
                                                              <w:divsChild>
                                                                <w:div w:id="1809930684">
                                                                  <w:marLeft w:val="0"/>
                                                                  <w:marRight w:val="0"/>
                                                                  <w:marTop w:val="0"/>
                                                                  <w:marBottom w:val="0"/>
                                                                  <w:divBdr>
                                                                    <w:top w:val="single" w:sz="2" w:space="0" w:color="818A91"/>
                                                                    <w:left w:val="single" w:sz="2" w:space="0" w:color="818A91"/>
                                                                    <w:bottom w:val="single" w:sz="2" w:space="0" w:color="818A91"/>
                                                                    <w:right w:val="single" w:sz="2" w:space="0" w:color="818A91"/>
                                                                  </w:divBdr>
                                                                  <w:divsChild>
                                                                    <w:div w:id="794762702">
                                                                      <w:marLeft w:val="0"/>
                                                                      <w:marRight w:val="0"/>
                                                                      <w:marTop w:val="300"/>
                                                                      <w:marBottom w:val="0"/>
                                                                      <w:divBdr>
                                                                        <w:top w:val="none" w:sz="0" w:space="0" w:color="auto"/>
                                                                        <w:left w:val="none" w:sz="0" w:space="0" w:color="auto"/>
                                                                        <w:bottom w:val="none" w:sz="0" w:space="0" w:color="auto"/>
                                                                        <w:right w:val="none" w:sz="0" w:space="0" w:color="auto"/>
                                                                      </w:divBdr>
                                                                      <w:divsChild>
                                                                        <w:div w:id="1479297870">
                                                                          <w:marLeft w:val="0"/>
                                                                          <w:marRight w:val="0"/>
                                                                          <w:marTop w:val="0"/>
                                                                          <w:marBottom w:val="375"/>
                                                                          <w:divBdr>
                                                                            <w:top w:val="none" w:sz="0" w:space="0" w:color="auto"/>
                                                                            <w:left w:val="none" w:sz="0" w:space="0" w:color="auto"/>
                                                                            <w:bottom w:val="none" w:sz="0" w:space="0" w:color="auto"/>
                                                                            <w:right w:val="none" w:sz="0" w:space="0" w:color="auto"/>
                                                                          </w:divBdr>
                                                                        </w:div>
                                                                        <w:div w:id="3952763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34630663">
                                                                  <w:marLeft w:val="0"/>
                                                                  <w:marRight w:val="0"/>
                                                                  <w:marTop w:val="0"/>
                                                                  <w:marBottom w:val="0"/>
                                                                  <w:divBdr>
                                                                    <w:top w:val="single" w:sz="2" w:space="0" w:color="818A91"/>
                                                                    <w:left w:val="single" w:sz="2" w:space="0" w:color="818A91"/>
                                                                    <w:bottom w:val="single" w:sz="2" w:space="0" w:color="818A91"/>
                                                                    <w:right w:val="single" w:sz="2" w:space="0" w:color="818A91"/>
                                                                  </w:divBdr>
                                                                  <w:divsChild>
                                                                    <w:div w:id="1629967018">
                                                                      <w:marLeft w:val="0"/>
                                                                      <w:marRight w:val="0"/>
                                                                      <w:marTop w:val="300"/>
                                                                      <w:marBottom w:val="0"/>
                                                                      <w:divBdr>
                                                                        <w:top w:val="none" w:sz="0" w:space="0" w:color="auto"/>
                                                                        <w:left w:val="none" w:sz="0" w:space="0" w:color="auto"/>
                                                                        <w:bottom w:val="none" w:sz="0" w:space="0" w:color="auto"/>
                                                                        <w:right w:val="none" w:sz="0" w:space="0" w:color="auto"/>
                                                                      </w:divBdr>
                                                                      <w:divsChild>
                                                                        <w:div w:id="831458039">
                                                                          <w:marLeft w:val="0"/>
                                                                          <w:marRight w:val="0"/>
                                                                          <w:marTop w:val="0"/>
                                                                          <w:marBottom w:val="375"/>
                                                                          <w:divBdr>
                                                                            <w:top w:val="none" w:sz="0" w:space="0" w:color="auto"/>
                                                                            <w:left w:val="none" w:sz="0" w:space="0" w:color="auto"/>
                                                                            <w:bottom w:val="none" w:sz="0" w:space="0" w:color="auto"/>
                                                                            <w:right w:val="none" w:sz="0" w:space="0" w:color="auto"/>
                                                                          </w:divBdr>
                                                                        </w:div>
                                                                        <w:div w:id="6526834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29015904">
                                                                  <w:marLeft w:val="0"/>
                                                                  <w:marRight w:val="0"/>
                                                                  <w:marTop w:val="0"/>
                                                                  <w:marBottom w:val="0"/>
                                                                  <w:divBdr>
                                                                    <w:top w:val="single" w:sz="2" w:space="0" w:color="818A91"/>
                                                                    <w:left w:val="single" w:sz="2" w:space="0" w:color="818A91"/>
                                                                    <w:bottom w:val="single" w:sz="2" w:space="0" w:color="818A91"/>
                                                                    <w:right w:val="single" w:sz="2" w:space="0" w:color="818A91"/>
                                                                  </w:divBdr>
                                                                  <w:divsChild>
                                                                    <w:div w:id="2073507380">
                                                                      <w:marLeft w:val="0"/>
                                                                      <w:marRight w:val="0"/>
                                                                      <w:marTop w:val="300"/>
                                                                      <w:marBottom w:val="0"/>
                                                                      <w:divBdr>
                                                                        <w:top w:val="none" w:sz="0" w:space="0" w:color="auto"/>
                                                                        <w:left w:val="none" w:sz="0" w:space="0" w:color="auto"/>
                                                                        <w:bottom w:val="none" w:sz="0" w:space="0" w:color="auto"/>
                                                                        <w:right w:val="none" w:sz="0" w:space="0" w:color="auto"/>
                                                                      </w:divBdr>
                                                                      <w:divsChild>
                                                                        <w:div w:id="974725091">
                                                                          <w:marLeft w:val="0"/>
                                                                          <w:marRight w:val="0"/>
                                                                          <w:marTop w:val="0"/>
                                                                          <w:marBottom w:val="375"/>
                                                                          <w:divBdr>
                                                                            <w:top w:val="none" w:sz="0" w:space="0" w:color="auto"/>
                                                                            <w:left w:val="none" w:sz="0" w:space="0" w:color="auto"/>
                                                                            <w:bottom w:val="none" w:sz="0" w:space="0" w:color="auto"/>
                                                                            <w:right w:val="none" w:sz="0" w:space="0" w:color="auto"/>
                                                                          </w:divBdr>
                                                                        </w:div>
                                                                        <w:div w:id="14935227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12517242">
                                                                  <w:marLeft w:val="0"/>
                                                                  <w:marRight w:val="0"/>
                                                                  <w:marTop w:val="0"/>
                                                                  <w:marBottom w:val="0"/>
                                                                  <w:divBdr>
                                                                    <w:top w:val="single" w:sz="2" w:space="0" w:color="818A91"/>
                                                                    <w:left w:val="single" w:sz="2" w:space="0" w:color="818A91"/>
                                                                    <w:bottom w:val="single" w:sz="2" w:space="0" w:color="818A91"/>
                                                                    <w:right w:val="single" w:sz="2" w:space="0" w:color="818A91"/>
                                                                  </w:divBdr>
                                                                  <w:divsChild>
                                                                    <w:div w:id="1705517404">
                                                                      <w:marLeft w:val="0"/>
                                                                      <w:marRight w:val="0"/>
                                                                      <w:marTop w:val="300"/>
                                                                      <w:marBottom w:val="0"/>
                                                                      <w:divBdr>
                                                                        <w:top w:val="none" w:sz="0" w:space="0" w:color="auto"/>
                                                                        <w:left w:val="none" w:sz="0" w:space="0" w:color="auto"/>
                                                                        <w:bottom w:val="none" w:sz="0" w:space="0" w:color="auto"/>
                                                                        <w:right w:val="none" w:sz="0" w:space="0" w:color="auto"/>
                                                                      </w:divBdr>
                                                                      <w:divsChild>
                                                                        <w:div w:id="1031884695">
                                                                          <w:marLeft w:val="0"/>
                                                                          <w:marRight w:val="0"/>
                                                                          <w:marTop w:val="0"/>
                                                                          <w:marBottom w:val="375"/>
                                                                          <w:divBdr>
                                                                            <w:top w:val="none" w:sz="0" w:space="0" w:color="auto"/>
                                                                            <w:left w:val="none" w:sz="0" w:space="0" w:color="auto"/>
                                                                            <w:bottom w:val="none" w:sz="0" w:space="0" w:color="auto"/>
                                                                            <w:right w:val="none" w:sz="0" w:space="0" w:color="auto"/>
                                                                          </w:divBdr>
                                                                        </w:div>
                                                                        <w:div w:id="1661425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527219">
              <w:marLeft w:val="0"/>
              <w:marRight w:val="0"/>
              <w:marTop w:val="0"/>
              <w:marBottom w:val="0"/>
              <w:divBdr>
                <w:top w:val="single" w:sz="6" w:space="0" w:color="1A1C21"/>
                <w:left w:val="none" w:sz="0" w:space="0" w:color="auto"/>
                <w:bottom w:val="none" w:sz="0" w:space="0" w:color="auto"/>
                <w:right w:val="none" w:sz="0" w:space="0" w:color="auto"/>
              </w:divBdr>
              <w:divsChild>
                <w:div w:id="1030381036">
                  <w:marLeft w:val="0"/>
                  <w:marRight w:val="0"/>
                  <w:marTop w:val="0"/>
                  <w:marBottom w:val="0"/>
                  <w:divBdr>
                    <w:top w:val="none" w:sz="0" w:space="0" w:color="auto"/>
                    <w:left w:val="none" w:sz="0" w:space="0" w:color="auto"/>
                    <w:bottom w:val="none" w:sz="0" w:space="0" w:color="auto"/>
                    <w:right w:val="none" w:sz="0" w:space="0" w:color="auto"/>
                  </w:divBdr>
                  <w:divsChild>
                    <w:div w:id="2142334602">
                      <w:marLeft w:val="0"/>
                      <w:marRight w:val="0"/>
                      <w:marTop w:val="0"/>
                      <w:marBottom w:val="0"/>
                      <w:divBdr>
                        <w:top w:val="none" w:sz="0" w:space="0" w:color="auto"/>
                        <w:left w:val="none" w:sz="0" w:space="0" w:color="auto"/>
                        <w:bottom w:val="none" w:sz="0" w:space="0" w:color="auto"/>
                        <w:right w:val="none" w:sz="0" w:space="0" w:color="auto"/>
                      </w:divBdr>
                      <w:divsChild>
                        <w:div w:id="791552863">
                          <w:marLeft w:val="0"/>
                          <w:marRight w:val="0"/>
                          <w:marTop w:val="0"/>
                          <w:marBottom w:val="0"/>
                          <w:divBdr>
                            <w:top w:val="none" w:sz="0" w:space="0" w:color="auto"/>
                            <w:left w:val="none" w:sz="0" w:space="0" w:color="auto"/>
                            <w:bottom w:val="none" w:sz="0" w:space="0" w:color="auto"/>
                            <w:right w:val="none" w:sz="0" w:space="0" w:color="auto"/>
                          </w:divBdr>
                          <w:divsChild>
                            <w:div w:id="9453383">
                              <w:marLeft w:val="-300"/>
                              <w:marRight w:val="-300"/>
                              <w:marTop w:val="0"/>
                              <w:marBottom w:val="0"/>
                              <w:divBdr>
                                <w:top w:val="none" w:sz="0" w:space="0" w:color="auto"/>
                                <w:left w:val="none" w:sz="0" w:space="0" w:color="auto"/>
                                <w:bottom w:val="none" w:sz="0" w:space="0" w:color="auto"/>
                                <w:right w:val="none" w:sz="0" w:space="0" w:color="auto"/>
                              </w:divBdr>
                              <w:divsChild>
                                <w:div w:id="1519544080">
                                  <w:marLeft w:val="0"/>
                                  <w:marRight w:val="0"/>
                                  <w:marTop w:val="240"/>
                                  <w:marBottom w:val="0"/>
                                  <w:divBdr>
                                    <w:top w:val="none" w:sz="0" w:space="0" w:color="auto"/>
                                    <w:left w:val="none" w:sz="0" w:space="0" w:color="auto"/>
                                    <w:bottom w:val="none" w:sz="0" w:space="0" w:color="auto"/>
                                    <w:right w:val="none" w:sz="0" w:space="0" w:color="auto"/>
                                  </w:divBdr>
                                  <w:divsChild>
                                    <w:div w:id="1849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020076">
          <w:marLeft w:val="0"/>
          <w:marRight w:val="0"/>
          <w:marTop w:val="0"/>
          <w:marBottom w:val="0"/>
          <w:divBdr>
            <w:top w:val="none" w:sz="0" w:space="0" w:color="auto"/>
            <w:left w:val="none" w:sz="0" w:space="0" w:color="auto"/>
            <w:bottom w:val="none" w:sz="0" w:space="0" w:color="auto"/>
            <w:right w:val="none" w:sz="0" w:space="0" w:color="auto"/>
          </w:divBdr>
          <w:divsChild>
            <w:div w:id="1631472970">
              <w:marLeft w:val="0"/>
              <w:marRight w:val="0"/>
              <w:marTop w:val="0"/>
              <w:marBottom w:val="0"/>
              <w:divBdr>
                <w:top w:val="none" w:sz="0" w:space="0" w:color="auto"/>
                <w:left w:val="none" w:sz="0" w:space="0" w:color="auto"/>
                <w:bottom w:val="none" w:sz="0" w:space="0" w:color="auto"/>
                <w:right w:val="none" w:sz="0" w:space="0" w:color="auto"/>
              </w:divBdr>
              <w:divsChild>
                <w:div w:id="399601457">
                  <w:marLeft w:val="0"/>
                  <w:marRight w:val="0"/>
                  <w:marTop w:val="0"/>
                  <w:marBottom w:val="0"/>
                  <w:divBdr>
                    <w:top w:val="none" w:sz="0" w:space="0" w:color="auto"/>
                    <w:left w:val="none" w:sz="0" w:space="0" w:color="auto"/>
                    <w:bottom w:val="none" w:sz="0" w:space="0" w:color="auto"/>
                    <w:right w:val="none" w:sz="0" w:space="0" w:color="auto"/>
                  </w:divBdr>
                  <w:divsChild>
                    <w:div w:id="1364549084">
                      <w:marLeft w:val="0"/>
                      <w:marRight w:val="0"/>
                      <w:marTop w:val="0"/>
                      <w:marBottom w:val="0"/>
                      <w:divBdr>
                        <w:top w:val="none" w:sz="0" w:space="0" w:color="auto"/>
                        <w:left w:val="none" w:sz="0" w:space="0" w:color="auto"/>
                        <w:bottom w:val="none" w:sz="0" w:space="0" w:color="auto"/>
                        <w:right w:val="none" w:sz="0" w:space="0" w:color="auto"/>
                      </w:divBdr>
                      <w:divsChild>
                        <w:div w:id="810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02544">
      <w:bodyDiv w:val="1"/>
      <w:marLeft w:val="0"/>
      <w:marRight w:val="0"/>
      <w:marTop w:val="0"/>
      <w:marBottom w:val="0"/>
      <w:divBdr>
        <w:top w:val="none" w:sz="0" w:space="0" w:color="auto"/>
        <w:left w:val="none" w:sz="0" w:space="0" w:color="auto"/>
        <w:bottom w:val="none" w:sz="0" w:space="0" w:color="auto"/>
        <w:right w:val="none" w:sz="0" w:space="0" w:color="auto"/>
      </w:divBdr>
    </w:div>
    <w:div w:id="1394617410">
      <w:bodyDiv w:val="1"/>
      <w:marLeft w:val="0"/>
      <w:marRight w:val="0"/>
      <w:marTop w:val="0"/>
      <w:marBottom w:val="0"/>
      <w:divBdr>
        <w:top w:val="none" w:sz="0" w:space="0" w:color="auto"/>
        <w:left w:val="none" w:sz="0" w:space="0" w:color="auto"/>
        <w:bottom w:val="none" w:sz="0" w:space="0" w:color="auto"/>
        <w:right w:val="none" w:sz="0" w:space="0" w:color="auto"/>
      </w:divBdr>
    </w:div>
    <w:div w:id="19157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12639</Words>
  <Characters>72047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2021-03-28T11:32:00Z</dcterms:created>
  <dcterms:modified xsi:type="dcterms:W3CDTF">2023-05-07T08:24:00Z</dcterms:modified>
</cp:coreProperties>
</file>